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A827" w14:textId="662BED9B" w:rsidR="00540871" w:rsidRDefault="00540871" w:rsidP="00540871">
      <w:pPr>
        <w:spacing w:after="0" w:line="276" w:lineRule="auto"/>
        <w:jc w:val="right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  <w:t>Załącznik nr 3 – projekt umowy dzierżawy</w:t>
      </w:r>
    </w:p>
    <w:p w14:paraId="79AC6858" w14:textId="77777777" w:rsidR="00540871" w:rsidRDefault="00540871" w:rsidP="00540871">
      <w:pPr>
        <w:spacing w:after="0" w:line="276" w:lineRule="auto"/>
        <w:jc w:val="right"/>
        <w:rPr>
          <w:b/>
          <w:sz w:val="22"/>
          <w:szCs w:val="22"/>
          <w:lang w:eastAsia="ar-SA"/>
        </w:rPr>
      </w:pPr>
    </w:p>
    <w:p w14:paraId="50542EA3" w14:textId="77777777" w:rsidR="00452E43" w:rsidRPr="002921CA" w:rsidRDefault="00452E43" w:rsidP="006C63A9">
      <w:pPr>
        <w:spacing w:after="0" w:line="276" w:lineRule="auto"/>
        <w:jc w:val="center"/>
        <w:rPr>
          <w:b/>
          <w:sz w:val="22"/>
          <w:szCs w:val="22"/>
          <w:lang w:eastAsia="ar-SA"/>
        </w:rPr>
      </w:pPr>
      <w:r w:rsidRPr="002921CA">
        <w:rPr>
          <w:b/>
          <w:sz w:val="22"/>
          <w:szCs w:val="22"/>
          <w:lang w:eastAsia="ar-SA"/>
        </w:rPr>
        <w:t>UMOWA DZIERŻAWY</w:t>
      </w:r>
    </w:p>
    <w:p w14:paraId="488E0452" w14:textId="77777777" w:rsidR="00452E43" w:rsidRPr="002921CA" w:rsidRDefault="00452E43" w:rsidP="006C63A9">
      <w:pPr>
        <w:spacing w:after="0" w:line="276" w:lineRule="auto"/>
        <w:jc w:val="center"/>
        <w:rPr>
          <w:b/>
          <w:sz w:val="22"/>
          <w:szCs w:val="22"/>
          <w:lang w:eastAsia="ar-SA"/>
        </w:rPr>
      </w:pPr>
      <w:r w:rsidRPr="002921CA">
        <w:rPr>
          <w:b/>
          <w:sz w:val="22"/>
          <w:szCs w:val="22"/>
          <w:lang w:eastAsia="ar-SA"/>
        </w:rPr>
        <w:t>zawarta w dniu ………………..</w:t>
      </w:r>
    </w:p>
    <w:p w14:paraId="291A808B" w14:textId="62E1438F" w:rsidR="00452E43" w:rsidRDefault="00452E43" w:rsidP="006C63A9">
      <w:pPr>
        <w:spacing w:after="0" w:line="276" w:lineRule="auto"/>
        <w:jc w:val="center"/>
        <w:rPr>
          <w:b/>
          <w:sz w:val="22"/>
          <w:szCs w:val="22"/>
          <w:lang w:eastAsia="ar-SA"/>
        </w:rPr>
      </w:pPr>
      <w:r w:rsidRPr="002921CA">
        <w:rPr>
          <w:b/>
          <w:sz w:val="22"/>
          <w:szCs w:val="22"/>
          <w:lang w:eastAsia="ar-SA"/>
        </w:rPr>
        <w:t>pomiędzy</w:t>
      </w:r>
    </w:p>
    <w:p w14:paraId="5153F05F" w14:textId="16C8C876" w:rsidR="00BA0CF7" w:rsidRDefault="00BA0CF7" w:rsidP="00BA0CF7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Gminą Miasto Szczecin - Miejski Ośrodek Sportu, Rekreacji i Rehabilitacji z siedzibą w Szczecinie przy ul. Wł. Szafera 7, 71–245 Szczecin, którą reprezentuje; </w:t>
      </w:r>
      <w:r w:rsidR="00E94C24" w:rsidRPr="00E94C24">
        <w:rPr>
          <w:color w:val="000000"/>
          <w:sz w:val="22"/>
          <w:szCs w:val="22"/>
        </w:rPr>
        <w:t>....................................................</w:t>
      </w:r>
    </w:p>
    <w:p w14:paraId="1C395078" w14:textId="77777777" w:rsidR="00BA0CF7" w:rsidRDefault="00BA0CF7" w:rsidP="00BA0CF7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zwaną w dalszej części Umowy „Wydzierżawiającym”,</w:t>
      </w:r>
    </w:p>
    <w:p w14:paraId="57EA174C" w14:textId="77777777" w:rsidR="00452E43" w:rsidRPr="002921CA" w:rsidRDefault="00452E43" w:rsidP="006C63A9">
      <w:pPr>
        <w:spacing w:after="0" w:line="276" w:lineRule="auto"/>
        <w:rPr>
          <w:sz w:val="22"/>
          <w:szCs w:val="22"/>
        </w:rPr>
      </w:pPr>
      <w:r w:rsidRPr="002921CA">
        <w:rPr>
          <w:sz w:val="22"/>
          <w:szCs w:val="22"/>
        </w:rPr>
        <w:t>a</w:t>
      </w:r>
    </w:p>
    <w:p w14:paraId="4A8CA3FD" w14:textId="77777777" w:rsidR="00452E43" w:rsidRPr="002921CA" w:rsidRDefault="00452E43" w:rsidP="006C63A9">
      <w:pPr>
        <w:suppressAutoHyphens w:val="0"/>
        <w:spacing w:after="0" w:line="276" w:lineRule="auto"/>
        <w:rPr>
          <w:sz w:val="22"/>
          <w:szCs w:val="22"/>
          <w:lang w:eastAsia="ar-SA"/>
        </w:rPr>
      </w:pPr>
      <w:r w:rsidRPr="002921CA">
        <w:rPr>
          <w:sz w:val="22"/>
          <w:szCs w:val="22"/>
          <w:lang w:eastAsia="ar-SA"/>
        </w:rPr>
        <w:t>………………………………………………..z siedzibą w ……………………………………….., wpisaną ………………………………………………………………………………………….…. do …………………….. pod numerem …………………..., NIP:…………………………….., reprezentowaną przez:……………………………………….....,</w:t>
      </w:r>
    </w:p>
    <w:p w14:paraId="107BF189" w14:textId="77777777" w:rsidR="00452E43" w:rsidRPr="002921CA" w:rsidRDefault="00452E43" w:rsidP="006C63A9">
      <w:pPr>
        <w:suppressAutoHyphens w:val="0"/>
        <w:spacing w:after="0" w:line="276" w:lineRule="auto"/>
        <w:rPr>
          <w:sz w:val="22"/>
          <w:szCs w:val="22"/>
          <w:lang w:eastAsia="ar-SA"/>
        </w:rPr>
      </w:pPr>
      <w:r w:rsidRPr="002921CA">
        <w:rPr>
          <w:sz w:val="22"/>
          <w:szCs w:val="22"/>
          <w:lang w:eastAsia="ar-SA"/>
        </w:rPr>
        <w:t>zwaną w dalszej części Umowy „Dzierżawcą”</w:t>
      </w:r>
    </w:p>
    <w:p w14:paraId="7DEDD953" w14:textId="77777777" w:rsidR="00452E43" w:rsidRPr="002921CA" w:rsidRDefault="00452E43" w:rsidP="006C63A9">
      <w:pPr>
        <w:spacing w:after="0" w:line="276" w:lineRule="auto"/>
        <w:jc w:val="center"/>
        <w:rPr>
          <w:b/>
          <w:sz w:val="22"/>
          <w:szCs w:val="22"/>
          <w:lang w:eastAsia="ar-SA"/>
        </w:rPr>
      </w:pPr>
    </w:p>
    <w:p w14:paraId="04FD81F2" w14:textId="77777777" w:rsidR="008904A0" w:rsidRPr="002921CA" w:rsidRDefault="001320D2" w:rsidP="006C63A9">
      <w:pPr>
        <w:pStyle w:val="Tekstpodstawowy3"/>
        <w:tabs>
          <w:tab w:val="left" w:pos="7374"/>
        </w:tabs>
        <w:spacing w:after="0" w:line="276" w:lineRule="auto"/>
        <w:ind w:right="0"/>
        <w:jc w:val="center"/>
        <w:rPr>
          <w:b/>
          <w:sz w:val="22"/>
          <w:szCs w:val="22"/>
        </w:rPr>
      </w:pPr>
      <w:r w:rsidRPr="002921CA">
        <w:rPr>
          <w:b/>
          <w:sz w:val="22"/>
          <w:szCs w:val="22"/>
        </w:rPr>
        <w:t>§ 1.</w:t>
      </w:r>
    </w:p>
    <w:p w14:paraId="47D5D375" w14:textId="44DE57E1" w:rsidR="00452E43" w:rsidRPr="002921CA" w:rsidRDefault="00452E43" w:rsidP="006C63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sz w:val="22"/>
          <w:szCs w:val="22"/>
        </w:rPr>
        <w:t>Wydzierżawiający</w:t>
      </w:r>
      <w:r w:rsidR="001320D2" w:rsidRPr="002921CA">
        <w:rPr>
          <w:sz w:val="22"/>
          <w:szCs w:val="22"/>
        </w:rPr>
        <w:t xml:space="preserve"> oświadcza, że jest </w:t>
      </w:r>
      <w:r w:rsidRPr="002921CA">
        <w:rPr>
          <w:sz w:val="22"/>
          <w:szCs w:val="22"/>
        </w:rPr>
        <w:t xml:space="preserve">właścicielem </w:t>
      </w:r>
      <w:r w:rsidRPr="002921CA">
        <w:rPr>
          <w:rFonts w:eastAsiaTheme="minorHAnsi"/>
          <w:sz w:val="22"/>
          <w:szCs w:val="22"/>
          <w:lang w:eastAsia="en-US"/>
        </w:rPr>
        <w:t>nieruchomości</w:t>
      </w:r>
      <w:r w:rsidR="00916C52" w:rsidRPr="002921CA">
        <w:rPr>
          <w:sz w:val="22"/>
          <w:szCs w:val="22"/>
        </w:rPr>
        <w:t xml:space="preserve"> gruntowej zabudowanej, s</w:t>
      </w:r>
      <w:r w:rsidR="00916C52" w:rsidRPr="002921CA">
        <w:rPr>
          <w:rFonts w:eastAsiaTheme="minorHAnsi"/>
          <w:sz w:val="22"/>
          <w:szCs w:val="22"/>
          <w:lang w:eastAsia="en-US"/>
        </w:rPr>
        <w:t xml:space="preserve">tanowiącej działkę </w:t>
      </w:r>
      <w:r w:rsidR="00916C52" w:rsidRPr="002921CA">
        <w:rPr>
          <w:sz w:val="22"/>
          <w:szCs w:val="22"/>
        </w:rPr>
        <w:t>nr 60/1 obręb 2140 Szczecin –</w:t>
      </w:r>
      <w:proofErr w:type="spellStart"/>
      <w:r w:rsidR="00916C52" w:rsidRPr="002921CA">
        <w:rPr>
          <w:sz w:val="22"/>
          <w:szCs w:val="22"/>
        </w:rPr>
        <w:t>Pogodno</w:t>
      </w:r>
      <w:proofErr w:type="spellEnd"/>
      <w:r w:rsidR="00916C52" w:rsidRPr="002921CA">
        <w:rPr>
          <w:sz w:val="22"/>
          <w:szCs w:val="22"/>
        </w:rPr>
        <w:t xml:space="preserve"> o powierzchni </w:t>
      </w:r>
      <w:r w:rsidR="00916C52" w:rsidRPr="002921CA">
        <w:rPr>
          <w:bCs/>
          <w:sz w:val="22"/>
          <w:szCs w:val="22"/>
        </w:rPr>
        <w:t>24</w:t>
      </w:r>
      <w:r w:rsidR="00775FE7" w:rsidRPr="002921CA">
        <w:rPr>
          <w:bCs/>
          <w:sz w:val="22"/>
          <w:szCs w:val="22"/>
        </w:rPr>
        <w:t>.</w:t>
      </w:r>
      <w:r w:rsidR="00916C52" w:rsidRPr="002921CA">
        <w:rPr>
          <w:bCs/>
          <w:sz w:val="22"/>
          <w:szCs w:val="22"/>
        </w:rPr>
        <w:t>759m</w:t>
      </w:r>
      <w:r w:rsidR="00916C52" w:rsidRPr="002921CA">
        <w:rPr>
          <w:bCs/>
          <w:sz w:val="22"/>
          <w:szCs w:val="22"/>
          <w:vertAlign w:val="superscript"/>
        </w:rPr>
        <w:t>2</w:t>
      </w:r>
      <w:r w:rsidR="00916C52" w:rsidRPr="002921CA">
        <w:rPr>
          <w:sz w:val="22"/>
          <w:szCs w:val="22"/>
        </w:rPr>
        <w:t xml:space="preserve">, położonej </w:t>
      </w:r>
      <w:r w:rsidR="00916C52" w:rsidRPr="002921CA">
        <w:rPr>
          <w:rFonts w:eastAsiaTheme="minorHAnsi"/>
          <w:sz w:val="22"/>
          <w:szCs w:val="22"/>
          <w:lang w:eastAsia="en-US"/>
        </w:rPr>
        <w:t xml:space="preserve">przy Alei Wojska Polskiego 127, </w:t>
      </w:r>
      <w:r w:rsidR="00916C52" w:rsidRPr="002921CA">
        <w:rPr>
          <w:sz w:val="22"/>
          <w:szCs w:val="22"/>
        </w:rPr>
        <w:t>dla której Sąd Rejonowy Szczecin Prawobrzeże i Zachód w Szczecinie XII Wydział Ksiąg Wieczystych prowadzi K</w:t>
      </w:r>
      <w:r w:rsidR="008B15C0" w:rsidRPr="002921CA">
        <w:rPr>
          <w:sz w:val="22"/>
          <w:szCs w:val="22"/>
        </w:rPr>
        <w:t xml:space="preserve">W po numerem nr SZ1S/00146549/7, </w:t>
      </w:r>
      <w:r w:rsidR="00C81029" w:rsidRPr="002921CA">
        <w:rPr>
          <w:sz w:val="22"/>
          <w:szCs w:val="22"/>
        </w:rPr>
        <w:t>znajdującej się w trwałym zarządzie Miejskiego Ośrodka Sportu Rekreacji i Rehabilit</w:t>
      </w:r>
      <w:r w:rsidR="004A2EBC" w:rsidRPr="002921CA">
        <w:rPr>
          <w:sz w:val="22"/>
          <w:szCs w:val="22"/>
        </w:rPr>
        <w:t xml:space="preserve">acji w Szczecinie (MOSRIR), </w:t>
      </w:r>
      <w:r w:rsidR="00916C52" w:rsidRPr="002921CA">
        <w:rPr>
          <w:sz w:val="22"/>
          <w:szCs w:val="22"/>
        </w:rPr>
        <w:t>dalej jako Nieruchomość lub Przedmiot dzierżawy</w:t>
      </w:r>
      <w:r w:rsidR="008B15C0" w:rsidRPr="002921CA">
        <w:rPr>
          <w:sz w:val="22"/>
          <w:szCs w:val="22"/>
        </w:rPr>
        <w:t>,</w:t>
      </w:r>
      <w:r w:rsidR="00916C52" w:rsidRPr="002921CA">
        <w:rPr>
          <w:sz w:val="22"/>
          <w:szCs w:val="22"/>
        </w:rPr>
        <w:t xml:space="preserve"> szczegółowy opis nieruchomości stanowi Załącznik nr 1</w:t>
      </w:r>
      <w:r w:rsidR="0015111C" w:rsidRPr="002921CA">
        <w:rPr>
          <w:sz w:val="22"/>
          <w:szCs w:val="22"/>
        </w:rPr>
        <w:t xml:space="preserve"> do niniejszej Umowy wraz z załącznikiem graficznym.</w:t>
      </w:r>
    </w:p>
    <w:p w14:paraId="174CD93B" w14:textId="7801514A" w:rsidR="00356778" w:rsidRPr="002921CA" w:rsidRDefault="00452E43" w:rsidP="006C63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sz w:val="22"/>
          <w:szCs w:val="22"/>
        </w:rPr>
        <w:t xml:space="preserve">Wydzierżawiający oddaje Dzierżawcy w dzierżawę z prawem </w:t>
      </w:r>
      <w:r w:rsidR="008B15C0" w:rsidRPr="002921CA">
        <w:rPr>
          <w:sz w:val="22"/>
          <w:szCs w:val="22"/>
        </w:rPr>
        <w:t xml:space="preserve">do </w:t>
      </w:r>
      <w:r w:rsidRPr="002921CA">
        <w:rPr>
          <w:sz w:val="22"/>
          <w:szCs w:val="22"/>
        </w:rPr>
        <w:t xml:space="preserve">używania i pobierania pożytków </w:t>
      </w:r>
      <w:r w:rsidR="004C5C6A" w:rsidRPr="002921CA">
        <w:rPr>
          <w:sz w:val="22"/>
          <w:szCs w:val="22"/>
        </w:rPr>
        <w:t xml:space="preserve">Nieruchomość </w:t>
      </w:r>
      <w:r w:rsidR="00B87D79" w:rsidRPr="002921CA">
        <w:rPr>
          <w:sz w:val="22"/>
          <w:szCs w:val="22"/>
        </w:rPr>
        <w:t>opisaną</w:t>
      </w:r>
      <w:r w:rsidRPr="002921CA">
        <w:rPr>
          <w:sz w:val="22"/>
          <w:szCs w:val="22"/>
        </w:rPr>
        <w:t xml:space="preserve"> w ust. 1 niniejszego paragrafu wraz z wyposażeniem, </w:t>
      </w:r>
      <w:r w:rsidRPr="002921CA">
        <w:rPr>
          <w:rFonts w:eastAsiaTheme="minorHAnsi"/>
          <w:sz w:val="22"/>
          <w:szCs w:val="22"/>
          <w:lang w:eastAsia="en-US"/>
        </w:rPr>
        <w:t>w celu całorocznego prowadzenia kortów do tenisa z</w:t>
      </w:r>
      <w:r w:rsidR="00B87D79" w:rsidRPr="002921CA">
        <w:rPr>
          <w:rFonts w:eastAsiaTheme="minorHAnsi"/>
          <w:sz w:val="22"/>
          <w:szCs w:val="22"/>
          <w:lang w:eastAsia="en-US"/>
        </w:rPr>
        <w:t>iemnego, a Dzierżawca nieruchomość tę</w:t>
      </w:r>
      <w:r w:rsidR="005D2A45" w:rsidRPr="002921CA">
        <w:rPr>
          <w:rFonts w:eastAsiaTheme="minorHAnsi"/>
          <w:sz w:val="22"/>
          <w:szCs w:val="22"/>
          <w:lang w:eastAsia="en-US"/>
        </w:rPr>
        <w:t>,</w:t>
      </w:r>
      <w:r w:rsidR="00B87D79" w:rsidRPr="002921CA">
        <w:rPr>
          <w:rFonts w:eastAsiaTheme="minorHAnsi"/>
          <w:sz w:val="22"/>
          <w:szCs w:val="22"/>
          <w:lang w:eastAsia="en-US"/>
        </w:rPr>
        <w:t xml:space="preserve">  na wymieniony cel w dzierżawę przyjmuję. Zestawienie</w:t>
      </w:r>
      <w:r w:rsidR="005D2A45" w:rsidRPr="002921CA">
        <w:rPr>
          <w:sz w:val="22"/>
          <w:szCs w:val="22"/>
        </w:rPr>
        <w:t xml:space="preserve"> wyposażenia obiektów stanowiących Przedmiot dzierżawy wraz z </w:t>
      </w:r>
      <w:r w:rsidR="008B15C0" w:rsidRPr="002921CA">
        <w:rPr>
          <w:sz w:val="22"/>
          <w:szCs w:val="22"/>
        </w:rPr>
        <w:t>jego szczegółowym opisem stanowi</w:t>
      </w:r>
      <w:r w:rsidR="005D2A45" w:rsidRPr="002921CA">
        <w:rPr>
          <w:sz w:val="22"/>
          <w:szCs w:val="22"/>
        </w:rPr>
        <w:t xml:space="preserve"> Załącznik nr 2 „Stan składników majątku –środki trwałe” oraz załącznik nr 2a „Stan składników majątku - Pozostałe środki trwałe” </w:t>
      </w:r>
      <w:r w:rsidR="00B87D79" w:rsidRPr="002921CA">
        <w:rPr>
          <w:rFonts w:eastAsiaTheme="minorHAnsi"/>
          <w:sz w:val="22"/>
          <w:szCs w:val="22"/>
          <w:lang w:eastAsia="en-US"/>
        </w:rPr>
        <w:t>do niniejszej umowy.</w:t>
      </w:r>
      <w:r w:rsidR="00B87D79" w:rsidRPr="002921C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15111C" w:rsidRPr="002921CA">
        <w:rPr>
          <w:rFonts w:eastAsiaTheme="minorHAnsi"/>
          <w:sz w:val="22"/>
          <w:szCs w:val="22"/>
          <w:lang w:eastAsia="en-US"/>
        </w:rPr>
        <w:t>Dzierżawca przejmie wyposażenie w stanie istniejącym. Dzierżawcy nie będą przysługiwały wobec Wydzierżawiającego żadne roszczenia z tytułu</w:t>
      </w:r>
      <w:r w:rsidR="00556F74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15111C" w:rsidRPr="002921CA">
        <w:rPr>
          <w:rFonts w:eastAsiaTheme="minorHAnsi"/>
          <w:sz w:val="22"/>
          <w:szCs w:val="22"/>
          <w:lang w:eastAsia="en-US"/>
        </w:rPr>
        <w:t xml:space="preserve"> wad fizycznych </w:t>
      </w:r>
      <w:r w:rsidR="00556F74" w:rsidRPr="002921CA">
        <w:rPr>
          <w:rFonts w:eastAsiaTheme="minorHAnsi"/>
          <w:sz w:val="22"/>
          <w:szCs w:val="22"/>
          <w:lang w:eastAsia="en-US"/>
        </w:rPr>
        <w:t xml:space="preserve">oraz zużycia </w:t>
      </w:r>
      <w:r w:rsidR="0015111C" w:rsidRPr="002921CA">
        <w:rPr>
          <w:rFonts w:eastAsiaTheme="minorHAnsi"/>
          <w:sz w:val="22"/>
          <w:szCs w:val="22"/>
          <w:lang w:eastAsia="en-US"/>
        </w:rPr>
        <w:t>przedmiotowego wyposażenia.</w:t>
      </w:r>
    </w:p>
    <w:p w14:paraId="5784CC79" w14:textId="65986B95" w:rsidR="00D43AFE" w:rsidRPr="001938D8" w:rsidRDefault="006D7BAB" w:rsidP="006C63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1938D8">
        <w:rPr>
          <w:rFonts w:eastAsiaTheme="minorHAnsi"/>
          <w:color w:val="000000" w:themeColor="text1"/>
          <w:sz w:val="22"/>
          <w:szCs w:val="22"/>
          <w:lang w:eastAsia="en-US"/>
        </w:rPr>
        <w:t>Wydzierżawiający wskazuje, iż na P</w:t>
      </w:r>
      <w:r w:rsidR="00356778" w:rsidRPr="001938D8">
        <w:rPr>
          <w:rFonts w:eastAsiaTheme="minorHAnsi"/>
          <w:color w:val="000000" w:themeColor="text1"/>
          <w:sz w:val="22"/>
          <w:szCs w:val="22"/>
          <w:lang w:eastAsia="en-US"/>
        </w:rPr>
        <w:t>rzedmiocie dzierża</w:t>
      </w:r>
      <w:r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wy pozostanie </w:t>
      </w:r>
      <w:r w:rsidR="00995B6D"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kontener</w:t>
      </w:r>
      <w:r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stanowiący jego własność</w:t>
      </w:r>
      <w:r w:rsidR="008B15C0" w:rsidRPr="001938D8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995B6D"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o powierzchni zabudowy </w:t>
      </w:r>
      <w:r w:rsidR="00477D47" w:rsidRPr="001938D8">
        <w:rPr>
          <w:rFonts w:eastAsiaTheme="minorHAnsi"/>
          <w:color w:val="000000" w:themeColor="text1"/>
          <w:sz w:val="22"/>
          <w:szCs w:val="22"/>
          <w:lang w:eastAsia="en-US"/>
        </w:rPr>
        <w:t>42 m²</w:t>
      </w:r>
      <w:r w:rsidR="00995B6D"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zaznaczony na </w:t>
      </w:r>
      <w:r w:rsidR="00931EC8" w:rsidRPr="001938D8">
        <w:rPr>
          <w:rFonts w:eastAsiaTheme="minorHAnsi"/>
          <w:color w:val="000000" w:themeColor="text1"/>
          <w:sz w:val="22"/>
          <w:szCs w:val="22"/>
          <w:lang w:eastAsia="en-US"/>
        </w:rPr>
        <w:t>załączniku</w:t>
      </w:r>
      <w:r w:rsidR="0015111C"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graficznym kolorem zielonym</w:t>
      </w:r>
      <w:r w:rsidRPr="001938D8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="00F22B69"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nie podlegający</w:t>
      </w:r>
      <w:r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wydzierżawieniu</w:t>
      </w:r>
      <w:r w:rsidR="00D43AFE" w:rsidRPr="001938D8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8238BE"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157BC1" w:rsidRPr="001938D8">
        <w:rPr>
          <w:rFonts w:eastAsiaTheme="minorHAnsi"/>
          <w:color w:val="000000" w:themeColor="text1"/>
          <w:sz w:val="22"/>
          <w:szCs w:val="22"/>
          <w:lang w:eastAsia="en-US"/>
        </w:rPr>
        <w:t>Kontener  będzie wykorzystywany przez Wydzierżawiającego, w związku z czym Dzierżawca zobowiązany będzie</w:t>
      </w:r>
      <w:r w:rsidR="008238BE"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umożliwić Wydzierżawiającemu s</w:t>
      </w:r>
      <w:r w:rsidR="00157BC1" w:rsidRPr="001938D8">
        <w:rPr>
          <w:rFonts w:eastAsiaTheme="minorHAnsi"/>
          <w:color w:val="000000" w:themeColor="text1"/>
          <w:sz w:val="22"/>
          <w:szCs w:val="22"/>
          <w:lang w:eastAsia="en-US"/>
        </w:rPr>
        <w:t>wobodny dostęp do wskazanego</w:t>
      </w:r>
      <w:r w:rsidR="008238BE" w:rsidRPr="001938D8">
        <w:rPr>
          <w:rFonts w:eastAsiaTheme="minorHAnsi"/>
          <w:color w:val="000000" w:themeColor="text1"/>
          <w:sz w:val="22"/>
          <w:szCs w:val="22"/>
          <w:lang w:eastAsia="en-US"/>
        </w:rPr>
        <w:t xml:space="preserve"> kontenera.</w:t>
      </w:r>
    </w:p>
    <w:p w14:paraId="5741803A" w14:textId="550E7B53" w:rsidR="00D43AFE" w:rsidRPr="006C63A9" w:rsidRDefault="00D43AFE" w:rsidP="006C63A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C63A9">
        <w:rPr>
          <w:rFonts w:eastAsiaTheme="minorHAnsi"/>
          <w:color w:val="000000" w:themeColor="text1"/>
          <w:sz w:val="22"/>
          <w:szCs w:val="22"/>
          <w:lang w:eastAsia="en-US"/>
        </w:rPr>
        <w:t>Wydzierżawiający wskazuje, iż na Przedmiocie dzierża</w:t>
      </w:r>
      <w:r w:rsidR="002179F6" w:rsidRPr="006C63A9">
        <w:rPr>
          <w:rFonts w:eastAsiaTheme="minorHAnsi"/>
          <w:color w:val="000000" w:themeColor="text1"/>
          <w:sz w:val="22"/>
          <w:szCs w:val="22"/>
          <w:lang w:eastAsia="en-US"/>
        </w:rPr>
        <w:t>wy pozostaną</w:t>
      </w:r>
      <w:r w:rsidR="00B02BD8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 trzy nośniki </w:t>
      </w:r>
      <w:r w:rsidR="00571518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reklamowe znajdujące </w:t>
      </w:r>
      <w:r w:rsidR="00E67105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się na ogrodzeniu od </w:t>
      </w:r>
      <w:r w:rsidR="005B5FFC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strony </w:t>
      </w:r>
      <w:r w:rsidR="00D452DE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Al. </w:t>
      </w:r>
      <w:r w:rsidR="005B5FFC" w:rsidRPr="006C63A9">
        <w:rPr>
          <w:rFonts w:eastAsiaTheme="minorHAnsi"/>
          <w:color w:val="000000" w:themeColor="text1"/>
          <w:sz w:val="22"/>
          <w:szCs w:val="22"/>
          <w:lang w:eastAsia="en-US"/>
        </w:rPr>
        <w:t>Wojska</w:t>
      </w:r>
      <w:r w:rsidR="00D452DE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 Polskiego 127</w:t>
      </w:r>
      <w:r w:rsidR="005B5FFC" w:rsidRPr="006C63A9">
        <w:rPr>
          <w:rFonts w:eastAsiaTheme="minorHAnsi"/>
          <w:color w:val="000000" w:themeColor="text1"/>
          <w:sz w:val="22"/>
          <w:szCs w:val="22"/>
          <w:lang w:eastAsia="en-US"/>
        </w:rPr>
        <w:t>, każdy</w:t>
      </w:r>
      <w:r w:rsidR="00E67105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 o powierzchni </w:t>
      </w:r>
      <w:r w:rsidR="00D452DE" w:rsidRPr="006C63A9">
        <w:rPr>
          <w:rFonts w:eastAsiaTheme="minorHAnsi"/>
          <w:color w:val="000000" w:themeColor="text1"/>
          <w:sz w:val="22"/>
          <w:szCs w:val="22"/>
          <w:lang w:eastAsia="en-US"/>
        </w:rPr>
        <w:t>2,5/5,30</w:t>
      </w:r>
      <w:r w:rsidR="005B5FFC" w:rsidRPr="006C63A9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="0045320F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B53972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które </w:t>
      </w:r>
      <w:r w:rsidR="00DC457E" w:rsidRPr="006C63A9">
        <w:rPr>
          <w:rFonts w:eastAsiaTheme="minorHAnsi"/>
          <w:color w:val="000000" w:themeColor="text1"/>
          <w:sz w:val="22"/>
          <w:szCs w:val="22"/>
          <w:lang w:eastAsia="en-US"/>
        </w:rPr>
        <w:t>będą</w:t>
      </w:r>
      <w:r w:rsidR="00571518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do dyspozycji Dzierżawcy. Przy czym </w:t>
      </w:r>
      <w:r w:rsidR="000D6B48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zagospodarowanie </w:t>
      </w:r>
      <w:r w:rsidR="00751ADF" w:rsidRPr="006C63A9">
        <w:rPr>
          <w:rFonts w:eastAsiaTheme="minorHAnsi"/>
          <w:color w:val="000000" w:themeColor="text1"/>
          <w:sz w:val="22"/>
          <w:szCs w:val="22"/>
          <w:lang w:eastAsia="en-US"/>
        </w:rPr>
        <w:t>ich przez Dzierżawcę</w:t>
      </w:r>
      <w:r w:rsidR="002179F6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 (</w:t>
      </w:r>
      <w:r w:rsidR="000D6B48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zamieszczenie </w:t>
      </w:r>
      <w:r w:rsidR="00931EC8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treści </w:t>
      </w:r>
      <w:r w:rsidR="000D6B48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reklamy) </w:t>
      </w:r>
      <w:r w:rsidR="00571518" w:rsidRPr="006C63A9">
        <w:rPr>
          <w:rFonts w:eastAsiaTheme="minorHAnsi"/>
          <w:color w:val="000000" w:themeColor="text1"/>
          <w:sz w:val="22"/>
          <w:szCs w:val="22"/>
          <w:lang w:eastAsia="en-US"/>
        </w:rPr>
        <w:t>musi być zgodne z obowiązującymi przepisami prawa powszechnego i prawa miejscowego (uzyskanie stosowych zezwoleń itd.)</w:t>
      </w:r>
      <w:r w:rsidR="00775FE7" w:rsidRPr="006C63A9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14:paraId="226FBF2C" w14:textId="4F5A3286" w:rsidR="00D43AFE" w:rsidRPr="006C63A9" w:rsidRDefault="00D43AFE" w:rsidP="006C63A9">
      <w:pPr>
        <w:pStyle w:val="Akapitzlist"/>
        <w:widowControl w:val="0"/>
        <w:numPr>
          <w:ilvl w:val="0"/>
          <w:numId w:val="1"/>
        </w:numPr>
        <w:tabs>
          <w:tab w:val="left" w:pos="737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Wydzierżawiający wskazuje, iż na Przedmiocie dzierżawy pozostanie </w:t>
      </w:r>
      <w:r w:rsidR="00EB2D56" w:rsidRPr="006C63A9">
        <w:rPr>
          <w:rFonts w:eastAsiaTheme="minorHAnsi"/>
          <w:color w:val="000000" w:themeColor="text1"/>
          <w:sz w:val="22"/>
          <w:szCs w:val="22"/>
          <w:lang w:eastAsia="en-US"/>
        </w:rPr>
        <w:t>monitoring</w:t>
      </w:r>
      <w:r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45320F" w:rsidRPr="006C63A9">
        <w:rPr>
          <w:rFonts w:eastAsiaTheme="minorHAnsi"/>
          <w:color w:val="000000" w:themeColor="text1"/>
          <w:sz w:val="22"/>
          <w:szCs w:val="22"/>
          <w:lang w:eastAsia="en-US"/>
        </w:rPr>
        <w:t>nie podlegający wydzierżawieniu, który będzie wykorzystywany przez Wydzierżawiającego.</w:t>
      </w:r>
      <w:r w:rsidR="00EB2D56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6C63A9">
        <w:rPr>
          <w:rFonts w:eastAsiaTheme="minorHAnsi"/>
          <w:color w:val="000000" w:themeColor="text1"/>
          <w:sz w:val="22"/>
          <w:szCs w:val="22"/>
          <w:lang w:eastAsia="en-US"/>
        </w:rPr>
        <w:t>Dzierżawca będzie miał możliwość odbioru sygnału</w:t>
      </w:r>
      <w:r w:rsidR="002179F6" w:rsidRPr="006C63A9">
        <w:rPr>
          <w:rFonts w:eastAsiaTheme="minorHAnsi"/>
          <w:color w:val="000000" w:themeColor="text1"/>
          <w:sz w:val="22"/>
          <w:szCs w:val="22"/>
          <w:lang w:eastAsia="en-US"/>
        </w:rPr>
        <w:t xml:space="preserve"> z monitoringu.</w:t>
      </w:r>
    </w:p>
    <w:p w14:paraId="6EB00A35" w14:textId="0EBB9A3F" w:rsidR="006D7BAB" w:rsidRPr="00F95F6A" w:rsidRDefault="00D43AFE" w:rsidP="006C63A9">
      <w:pPr>
        <w:pStyle w:val="Akapitzlist"/>
        <w:widowControl w:val="0"/>
        <w:numPr>
          <w:ilvl w:val="0"/>
          <w:numId w:val="1"/>
        </w:numPr>
        <w:tabs>
          <w:tab w:val="left" w:pos="737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rFonts w:eastAsiaTheme="minorHAnsi"/>
          <w:sz w:val="22"/>
          <w:szCs w:val="22"/>
          <w:lang w:eastAsia="en-US"/>
        </w:rPr>
        <w:t xml:space="preserve">Dzierżawca </w:t>
      </w:r>
      <w:r w:rsidR="00775FE7" w:rsidRPr="002921CA">
        <w:rPr>
          <w:rFonts w:eastAsiaTheme="minorHAnsi"/>
          <w:sz w:val="22"/>
          <w:szCs w:val="22"/>
          <w:lang w:eastAsia="en-US"/>
        </w:rPr>
        <w:t xml:space="preserve">przyjmuje </w:t>
      </w:r>
      <w:r w:rsidR="006D7BAB" w:rsidRPr="002921CA">
        <w:rPr>
          <w:rFonts w:eastAsiaTheme="minorHAnsi"/>
          <w:sz w:val="22"/>
          <w:szCs w:val="22"/>
          <w:lang w:eastAsia="en-US"/>
        </w:rPr>
        <w:t>okolicznoś</w:t>
      </w:r>
      <w:r w:rsidR="00E900AD" w:rsidRPr="002921CA">
        <w:rPr>
          <w:rFonts w:eastAsiaTheme="minorHAnsi"/>
          <w:sz w:val="22"/>
          <w:szCs w:val="22"/>
          <w:lang w:eastAsia="en-US"/>
        </w:rPr>
        <w:t>ci</w:t>
      </w:r>
      <w:r w:rsidR="00E15849" w:rsidRPr="002921CA">
        <w:rPr>
          <w:rFonts w:eastAsiaTheme="minorHAnsi"/>
          <w:sz w:val="22"/>
          <w:szCs w:val="22"/>
          <w:lang w:eastAsia="en-US"/>
        </w:rPr>
        <w:t xml:space="preserve">, </w:t>
      </w:r>
      <w:r w:rsidRPr="002921CA">
        <w:rPr>
          <w:rFonts w:eastAsiaTheme="minorHAnsi"/>
          <w:sz w:val="22"/>
          <w:szCs w:val="22"/>
          <w:lang w:eastAsia="en-US"/>
        </w:rPr>
        <w:t>o których mowa w ust. 3,</w:t>
      </w:r>
      <w:r w:rsidR="00775FE7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Pr="002921CA">
        <w:rPr>
          <w:rFonts w:eastAsiaTheme="minorHAnsi"/>
          <w:sz w:val="22"/>
          <w:szCs w:val="22"/>
          <w:lang w:eastAsia="en-US"/>
        </w:rPr>
        <w:t>4</w:t>
      </w:r>
      <w:r w:rsidR="002179F6" w:rsidRPr="002921CA">
        <w:rPr>
          <w:rFonts w:eastAsiaTheme="minorHAnsi"/>
          <w:sz w:val="22"/>
          <w:szCs w:val="22"/>
          <w:lang w:eastAsia="en-US"/>
        </w:rPr>
        <w:t xml:space="preserve"> i</w:t>
      </w:r>
      <w:r w:rsidR="00E15849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Pr="002921CA">
        <w:rPr>
          <w:rFonts w:eastAsiaTheme="minorHAnsi"/>
          <w:sz w:val="22"/>
          <w:szCs w:val="22"/>
          <w:lang w:eastAsia="en-US"/>
        </w:rPr>
        <w:t xml:space="preserve">5 </w:t>
      </w:r>
      <w:r w:rsidR="006D7BAB" w:rsidRPr="002921CA">
        <w:rPr>
          <w:rFonts w:eastAsiaTheme="minorHAnsi"/>
          <w:sz w:val="22"/>
          <w:szCs w:val="22"/>
          <w:lang w:eastAsia="en-US"/>
        </w:rPr>
        <w:t>do wiadomości i oświadcza że nie będzie z tego tytułu wysuwał wobec Wydzierżawiającego jakichkolwiek roszczeń finansowych.</w:t>
      </w:r>
    </w:p>
    <w:p w14:paraId="3BB50078" w14:textId="77777777" w:rsidR="00F95F6A" w:rsidRPr="002921CA" w:rsidRDefault="00F95F6A" w:rsidP="00F95F6A">
      <w:pPr>
        <w:pStyle w:val="Akapitzlist"/>
        <w:widowControl w:val="0"/>
        <w:tabs>
          <w:tab w:val="left" w:pos="7374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14:paraId="0C6EDA50" w14:textId="1BB7709E" w:rsidR="008904A0" w:rsidRPr="002921CA" w:rsidRDefault="006D7BAB" w:rsidP="006C63A9">
      <w:pPr>
        <w:pStyle w:val="Akapitzlist"/>
        <w:widowControl w:val="0"/>
        <w:numPr>
          <w:ilvl w:val="0"/>
          <w:numId w:val="1"/>
        </w:numPr>
        <w:tabs>
          <w:tab w:val="left" w:pos="737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rFonts w:eastAsiaTheme="minorHAnsi"/>
          <w:sz w:val="22"/>
          <w:szCs w:val="22"/>
          <w:lang w:eastAsia="en-US"/>
        </w:rPr>
        <w:t>Wydzierżawiający wskazuje</w:t>
      </w:r>
      <w:r w:rsidR="00F22B69" w:rsidRPr="002921CA">
        <w:rPr>
          <w:rFonts w:eastAsiaTheme="minorHAnsi"/>
          <w:sz w:val="22"/>
          <w:szCs w:val="22"/>
          <w:lang w:eastAsia="en-US"/>
        </w:rPr>
        <w:t>,</w:t>
      </w:r>
      <w:r w:rsidRPr="002921CA">
        <w:rPr>
          <w:rFonts w:eastAsiaTheme="minorHAnsi"/>
          <w:sz w:val="22"/>
          <w:szCs w:val="22"/>
          <w:lang w:eastAsia="en-US"/>
        </w:rPr>
        <w:t xml:space="preserve"> iż na Przedmiocie dzierżawy znajduje się studnia głębinowa. Korzystanie przez Dzierżawcę z przedmiotowej studni głębinowej wymaga zawarcia przez strony odrębnego porozumienia określającego zasady i war</w:t>
      </w:r>
      <w:r w:rsidR="0033001B" w:rsidRPr="002921CA">
        <w:rPr>
          <w:rFonts w:eastAsiaTheme="minorHAnsi"/>
          <w:sz w:val="22"/>
          <w:szCs w:val="22"/>
          <w:lang w:eastAsia="en-US"/>
        </w:rPr>
        <w:t>un</w:t>
      </w:r>
      <w:r w:rsidRPr="002921CA">
        <w:rPr>
          <w:rFonts w:eastAsiaTheme="minorHAnsi"/>
          <w:sz w:val="22"/>
          <w:szCs w:val="22"/>
          <w:lang w:eastAsia="en-US"/>
        </w:rPr>
        <w:t>ki korzystania ze studni.</w:t>
      </w:r>
    </w:p>
    <w:p w14:paraId="1E273DCE" w14:textId="676820C2" w:rsidR="000701E7" w:rsidRPr="002921CA" w:rsidRDefault="003641D4" w:rsidP="006C63A9">
      <w:pPr>
        <w:pStyle w:val="Akapitzlist"/>
        <w:widowControl w:val="0"/>
        <w:numPr>
          <w:ilvl w:val="0"/>
          <w:numId w:val="1"/>
        </w:numPr>
        <w:tabs>
          <w:tab w:val="left" w:pos="737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rStyle w:val="Domylnaczcionkaakapitu1"/>
          <w:sz w:val="22"/>
          <w:szCs w:val="22"/>
        </w:rPr>
        <w:t xml:space="preserve">Wydzierżawiający oświadcza </w:t>
      </w:r>
      <w:r w:rsidR="000701E7" w:rsidRPr="002921CA">
        <w:rPr>
          <w:rFonts w:eastAsiaTheme="minorHAnsi"/>
          <w:sz w:val="22"/>
          <w:szCs w:val="22"/>
          <w:lang w:eastAsia="en-US"/>
        </w:rPr>
        <w:t xml:space="preserve">że w dziale III księgi wieczystej nr </w:t>
      </w:r>
      <w:r w:rsidR="000701E7" w:rsidRPr="002921CA">
        <w:rPr>
          <w:sz w:val="22"/>
          <w:szCs w:val="22"/>
        </w:rPr>
        <w:t xml:space="preserve">SZ1S/00146549/7 </w:t>
      </w:r>
      <w:r w:rsidR="000701E7" w:rsidRPr="002921CA">
        <w:rPr>
          <w:rFonts w:eastAsiaTheme="minorHAnsi"/>
          <w:sz w:val="22"/>
          <w:szCs w:val="22"/>
          <w:lang w:eastAsia="en-US"/>
        </w:rPr>
        <w:t>wpisane są następujące ograniczone prawa rzeczowe:</w:t>
      </w:r>
    </w:p>
    <w:p w14:paraId="627ABEFB" w14:textId="0441CF05" w:rsidR="000701E7" w:rsidRPr="002921CA" w:rsidRDefault="000701E7" w:rsidP="0010622F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t xml:space="preserve">na rzecz Enea operator spółka z ograniczoną odpowiedzialnością w Poznaniu- służebność </w:t>
      </w:r>
      <w:proofErr w:type="spellStart"/>
      <w:r w:rsidRPr="002921CA">
        <w:rPr>
          <w:rFonts w:eastAsiaTheme="minorHAnsi"/>
          <w:sz w:val="22"/>
          <w:szCs w:val="22"/>
          <w:lang w:eastAsia="en-US"/>
        </w:rPr>
        <w:t>przesyłu</w:t>
      </w:r>
      <w:proofErr w:type="spellEnd"/>
      <w:r w:rsidRPr="002921CA">
        <w:rPr>
          <w:rFonts w:eastAsiaTheme="minorHAnsi"/>
          <w:sz w:val="22"/>
          <w:szCs w:val="22"/>
          <w:lang w:eastAsia="en-US"/>
        </w:rPr>
        <w:t xml:space="preserve"> polegająca na prawie korzystania z części nieruchomości zajętej pod istniejąca stację transformatorową 15/0,4 KV typu MRW-BPP20/2X630-4 o pow. 36 m2, oznaczonej na załączniku do Aktu Notarialnego Repertorium A nr 142/16 z dnia 27 stycznia 2016r. kolorem zielonym</w:t>
      </w:r>
      <w:r w:rsidR="00775FE7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Pr="002921CA">
        <w:rPr>
          <w:rFonts w:eastAsiaTheme="minorHAnsi"/>
          <w:sz w:val="22"/>
          <w:szCs w:val="22"/>
          <w:lang w:eastAsia="en-US"/>
        </w:rPr>
        <w:t>- zgodnie z przeznaczeniem znajdujących się na niej urządzeń energetycznych, umożliwiając</w:t>
      </w:r>
      <w:r w:rsidR="00704704" w:rsidRPr="002921CA">
        <w:rPr>
          <w:rFonts w:eastAsiaTheme="minorHAnsi"/>
          <w:sz w:val="22"/>
          <w:szCs w:val="22"/>
          <w:lang w:eastAsia="en-US"/>
        </w:rPr>
        <w:t>ym w szczególności eksploatację</w:t>
      </w:r>
      <w:r w:rsidRPr="002921CA">
        <w:rPr>
          <w:rFonts w:eastAsiaTheme="minorHAnsi"/>
          <w:sz w:val="22"/>
          <w:szCs w:val="22"/>
          <w:lang w:eastAsia="en-US"/>
        </w:rPr>
        <w:t>, przebudowę i rozbudowę obiektu, dokonywanie kontroli, przeglądów, konserwacji i modernizacji, usuwanie awarii, wymianę infrastruktury i przyłączenie nowych odbiorców oraz prawie wstępu na obciążony grunt w celu przeprowadzenia przedmiotowych prac, prawie przechodu i przejazdu celem dostępu do stacji transformatorowej, pasem gruntu o pow. 77 m</w:t>
      </w:r>
      <w:r w:rsidRPr="006C63A9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2921CA">
        <w:rPr>
          <w:rFonts w:eastAsiaTheme="minorHAnsi"/>
          <w:sz w:val="22"/>
          <w:szCs w:val="22"/>
          <w:lang w:eastAsia="en-US"/>
        </w:rPr>
        <w:t xml:space="preserve"> oznaczonym na załączniku do ww</w:t>
      </w:r>
      <w:r w:rsidR="00775FE7" w:rsidRPr="002921CA">
        <w:rPr>
          <w:rFonts w:eastAsiaTheme="minorHAnsi"/>
          <w:sz w:val="22"/>
          <w:szCs w:val="22"/>
          <w:lang w:eastAsia="en-US"/>
        </w:rPr>
        <w:t>.</w:t>
      </w:r>
      <w:r w:rsidRPr="002921CA">
        <w:rPr>
          <w:rFonts w:eastAsiaTheme="minorHAnsi"/>
          <w:sz w:val="22"/>
          <w:szCs w:val="22"/>
          <w:lang w:eastAsia="en-US"/>
        </w:rPr>
        <w:t xml:space="preserve"> Aktu kolorem pomarańczowym, zapewniającym właściwą obsługę i dostęp do stacji transformatorowej, prawie do eksploatacji infrastruktury zlokalizowanej na części nieruchomości zajętej pod istniejące linie kablowe 15 KV I 0,4 KV (pas o długości 82 m i szerokości 0,5 m TJ. 41 m</w:t>
      </w:r>
      <w:r w:rsidRPr="006C63A9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2921CA">
        <w:rPr>
          <w:rFonts w:eastAsiaTheme="minorHAnsi"/>
          <w:sz w:val="22"/>
          <w:szCs w:val="22"/>
          <w:lang w:eastAsia="en-US"/>
        </w:rPr>
        <w:t>) oznaczonej na załączniki do ww. Aktu kolorem żółtym, dokonywania jej kontroli, przeglądów, konserwacji i moderniz</w:t>
      </w:r>
      <w:r w:rsidR="00762380" w:rsidRPr="002921CA">
        <w:rPr>
          <w:rFonts w:eastAsiaTheme="minorHAnsi"/>
          <w:sz w:val="22"/>
          <w:szCs w:val="22"/>
          <w:lang w:eastAsia="en-US"/>
        </w:rPr>
        <w:t xml:space="preserve">acji usuwania awarii, wymiany </w:t>
      </w:r>
      <w:r w:rsidRPr="002921CA">
        <w:rPr>
          <w:rFonts w:eastAsiaTheme="minorHAnsi"/>
          <w:sz w:val="22"/>
          <w:szCs w:val="22"/>
          <w:lang w:eastAsia="en-US"/>
        </w:rPr>
        <w:t xml:space="preserve">przyłączania nowych odbiorców oraz na prawie wstępu na obciążony grunt w celu przeprowadzenia przedmiotowych prac, </w:t>
      </w:r>
    </w:p>
    <w:p w14:paraId="19FD9766" w14:textId="70318751" w:rsidR="000701E7" w:rsidRPr="002921CA" w:rsidRDefault="000701E7" w:rsidP="006C63A9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bCs/>
          <w:sz w:val="22"/>
          <w:szCs w:val="22"/>
          <w:lang w:eastAsia="en-US"/>
        </w:rPr>
        <w:t xml:space="preserve">na rzecz Zakładu Wodociągów i Kanalizacji spółki z ograniczoną odpowiedzialnością w Szczecinie – odpłatna za jednorazowym wynagrodzeniem i na czas nieokreślony służebność </w:t>
      </w:r>
      <w:proofErr w:type="spellStart"/>
      <w:r w:rsidRPr="002921CA">
        <w:rPr>
          <w:rFonts w:eastAsiaTheme="minorHAnsi"/>
          <w:bCs/>
          <w:sz w:val="22"/>
          <w:szCs w:val="22"/>
          <w:lang w:eastAsia="en-US"/>
        </w:rPr>
        <w:t>przesyłu</w:t>
      </w:r>
      <w:proofErr w:type="spellEnd"/>
      <w:r w:rsidRPr="002921CA">
        <w:rPr>
          <w:rFonts w:eastAsiaTheme="minorHAnsi"/>
          <w:bCs/>
          <w:sz w:val="22"/>
          <w:szCs w:val="22"/>
          <w:lang w:eastAsia="en-US"/>
        </w:rPr>
        <w:t xml:space="preserve"> na rzecz uprawnionej Spółki i jej następców prawnych, której treścią jest prawo do korzystania z pasa gruntu o szerokości 1m</w:t>
      </w:r>
      <w:r w:rsidR="009A301D" w:rsidRPr="002921C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2921CA">
        <w:rPr>
          <w:rFonts w:eastAsiaTheme="minorHAnsi"/>
          <w:bCs/>
          <w:sz w:val="22"/>
          <w:szCs w:val="22"/>
          <w:lang w:eastAsia="en-US"/>
        </w:rPr>
        <w:t xml:space="preserve">wzdłuż urządzeń wodno- kanalizacyjnych , których przebieg obrazuje załącznik mapowy nr 1 do umowy, w celu wymiany urządzeń wodnokanalizacyjnych a także na prawie wstępu </w:t>
      </w:r>
      <w:r w:rsidRPr="002921CA">
        <w:rPr>
          <w:rFonts w:eastAsiaTheme="minorHAnsi"/>
          <w:sz w:val="22"/>
          <w:szCs w:val="22"/>
          <w:lang w:eastAsia="en-US"/>
        </w:rPr>
        <w:t xml:space="preserve">w celu usuwania awarii, dokonywania kontroli, przeglądów, konserwacji, modernizacji, rozbudowy tych urządzeń i przyłączania kolejnych urządzeń </w:t>
      </w:r>
      <w:proofErr w:type="spellStart"/>
      <w:r w:rsidRPr="002921CA">
        <w:rPr>
          <w:rFonts w:eastAsiaTheme="minorHAnsi"/>
          <w:sz w:val="22"/>
          <w:szCs w:val="22"/>
          <w:lang w:eastAsia="en-US"/>
        </w:rPr>
        <w:t>wodno</w:t>
      </w:r>
      <w:proofErr w:type="spellEnd"/>
      <w:r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6A7FE5" w:rsidRPr="002921CA">
        <w:rPr>
          <w:rFonts w:eastAsiaTheme="minorHAnsi"/>
          <w:sz w:val="22"/>
          <w:szCs w:val="22"/>
          <w:lang w:eastAsia="en-US"/>
        </w:rPr>
        <w:t xml:space="preserve">- </w:t>
      </w:r>
      <w:r w:rsidRPr="002921CA">
        <w:rPr>
          <w:rFonts w:eastAsiaTheme="minorHAnsi"/>
          <w:sz w:val="22"/>
          <w:szCs w:val="22"/>
          <w:lang w:eastAsia="en-US"/>
        </w:rPr>
        <w:t>kanalizacyjnych. Zakres terenowy służebności obejmuje część nieruchomości o powierzchni 18 m</w:t>
      </w:r>
      <w:r w:rsidRPr="006C63A9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2921CA">
        <w:rPr>
          <w:rFonts w:eastAsiaTheme="minorHAnsi"/>
          <w:sz w:val="22"/>
          <w:szCs w:val="22"/>
          <w:lang w:eastAsia="en-US"/>
        </w:rPr>
        <w:t xml:space="preserve"> na której zlokalizowana jest sieć wodociągowa i kanalizacyjna wraz z pasem technicznym, oznaczone kolorem zielonym na mapie stanowiącej załącznik do Aktu. </w:t>
      </w:r>
    </w:p>
    <w:p w14:paraId="5FE9FE95" w14:textId="09FD957B" w:rsidR="004C5C6A" w:rsidRPr="002921CA" w:rsidRDefault="003641D4" w:rsidP="006C63A9">
      <w:pPr>
        <w:pStyle w:val="Akapitzlist"/>
        <w:widowControl w:val="0"/>
        <w:numPr>
          <w:ilvl w:val="0"/>
          <w:numId w:val="1"/>
        </w:numPr>
        <w:tabs>
          <w:tab w:val="left" w:pos="7374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2921CA">
        <w:rPr>
          <w:rFonts w:eastAsiaTheme="minorHAnsi"/>
          <w:sz w:val="22"/>
          <w:szCs w:val="22"/>
          <w:lang w:eastAsia="en-US"/>
        </w:rPr>
        <w:t>W całym o</w:t>
      </w:r>
      <w:r w:rsidR="005B5FFC" w:rsidRPr="002921CA">
        <w:rPr>
          <w:rFonts w:eastAsiaTheme="minorHAnsi"/>
          <w:sz w:val="22"/>
          <w:szCs w:val="22"/>
          <w:lang w:eastAsia="en-US"/>
        </w:rPr>
        <w:t>kresie trwania umowy Dzierżawca</w:t>
      </w:r>
      <w:r w:rsidRPr="002921CA">
        <w:rPr>
          <w:rFonts w:eastAsiaTheme="minorHAnsi"/>
          <w:sz w:val="22"/>
          <w:szCs w:val="22"/>
          <w:lang w:eastAsia="en-US"/>
        </w:rPr>
        <w:t xml:space="preserve"> zobowiązany jest zachować funkcję spor</w:t>
      </w:r>
      <w:r w:rsidR="005B5FFC" w:rsidRPr="002921CA">
        <w:rPr>
          <w:rFonts w:eastAsiaTheme="minorHAnsi"/>
          <w:sz w:val="22"/>
          <w:szCs w:val="22"/>
          <w:lang w:eastAsia="en-US"/>
        </w:rPr>
        <w:t>towo</w:t>
      </w:r>
      <w:r w:rsidR="006A7FE5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5B5FFC" w:rsidRPr="002921CA">
        <w:rPr>
          <w:rFonts w:eastAsiaTheme="minorHAnsi"/>
          <w:sz w:val="22"/>
          <w:szCs w:val="22"/>
          <w:lang w:eastAsia="en-US"/>
        </w:rPr>
        <w:t>- rekreacyjną Nieruchomości</w:t>
      </w:r>
      <w:r w:rsidR="0033001B" w:rsidRPr="002921CA">
        <w:rPr>
          <w:rFonts w:eastAsiaTheme="minorHAnsi"/>
          <w:sz w:val="22"/>
          <w:szCs w:val="22"/>
          <w:lang w:eastAsia="en-US"/>
        </w:rPr>
        <w:t xml:space="preserve"> – całoroczne prowadzenie kortów tenisowych</w:t>
      </w:r>
      <w:r w:rsidR="005B5FFC" w:rsidRPr="002921CA">
        <w:rPr>
          <w:rFonts w:eastAsiaTheme="minorHAnsi"/>
          <w:sz w:val="22"/>
          <w:szCs w:val="22"/>
          <w:lang w:eastAsia="en-US"/>
        </w:rPr>
        <w:t>.</w:t>
      </w:r>
      <w:r w:rsidRPr="002921CA">
        <w:rPr>
          <w:rFonts w:eastAsiaTheme="minorHAnsi"/>
          <w:sz w:val="22"/>
          <w:szCs w:val="22"/>
          <w:lang w:eastAsia="en-US"/>
        </w:rPr>
        <w:t xml:space="preserve"> Niedopuszczalna jest jakakolwiek zmiana</w:t>
      </w:r>
      <w:r w:rsidR="005D2A45" w:rsidRPr="002921CA">
        <w:rPr>
          <w:rFonts w:eastAsiaTheme="minorHAnsi"/>
          <w:sz w:val="22"/>
          <w:szCs w:val="22"/>
          <w:lang w:eastAsia="en-US"/>
        </w:rPr>
        <w:t xml:space="preserve"> przeznaczenia</w:t>
      </w:r>
      <w:r w:rsidR="001B3286" w:rsidRPr="002921CA">
        <w:rPr>
          <w:rFonts w:eastAsiaTheme="minorHAnsi"/>
          <w:sz w:val="22"/>
          <w:szCs w:val="22"/>
          <w:lang w:eastAsia="en-US"/>
        </w:rPr>
        <w:t xml:space="preserve"> Nieruchomości w tym</w:t>
      </w:r>
      <w:r w:rsidR="005D2A45" w:rsidRPr="002921CA">
        <w:rPr>
          <w:rFonts w:eastAsiaTheme="minorHAnsi"/>
          <w:sz w:val="22"/>
          <w:szCs w:val="22"/>
          <w:lang w:eastAsia="en-US"/>
        </w:rPr>
        <w:t xml:space="preserve"> hali tenisowej</w:t>
      </w:r>
      <w:r w:rsidR="001B3286" w:rsidRPr="002921CA">
        <w:rPr>
          <w:rFonts w:eastAsiaTheme="minorHAnsi"/>
          <w:sz w:val="22"/>
          <w:szCs w:val="22"/>
          <w:lang w:eastAsia="en-US"/>
        </w:rPr>
        <w:t>.</w:t>
      </w:r>
      <w:r w:rsidR="005D2A45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Pr="002921CA">
        <w:rPr>
          <w:sz w:val="22"/>
          <w:szCs w:val="22"/>
        </w:rPr>
        <w:t xml:space="preserve">Wydzierżawiający dopuszcza </w:t>
      </w:r>
      <w:r w:rsidR="005D2A45" w:rsidRPr="002921CA">
        <w:rPr>
          <w:sz w:val="22"/>
          <w:szCs w:val="22"/>
        </w:rPr>
        <w:t xml:space="preserve">na Przedmiocie dzierżawy </w:t>
      </w:r>
      <w:r w:rsidRPr="002921CA">
        <w:rPr>
          <w:sz w:val="22"/>
          <w:szCs w:val="22"/>
        </w:rPr>
        <w:t>dzi</w:t>
      </w:r>
      <w:r w:rsidR="005D2A45" w:rsidRPr="008F08A7">
        <w:rPr>
          <w:sz w:val="22"/>
          <w:szCs w:val="22"/>
        </w:rPr>
        <w:t>ałalność gastronomiczną jako towarzyszącą, zgodnie z obowiązującymi w tym zakresie przepisami prawa.</w:t>
      </w:r>
    </w:p>
    <w:p w14:paraId="20E48F5B" w14:textId="77777777" w:rsidR="00D8477F" w:rsidRPr="006C63A9" w:rsidRDefault="00D8477F" w:rsidP="006C63A9">
      <w:pPr>
        <w:widowControl w:val="0"/>
        <w:tabs>
          <w:tab w:val="left" w:pos="7374"/>
        </w:tabs>
        <w:autoSpaceDE w:val="0"/>
        <w:autoSpaceDN w:val="0"/>
        <w:adjustRightInd w:val="0"/>
        <w:spacing w:after="0" w:line="276" w:lineRule="auto"/>
        <w:jc w:val="both"/>
        <w:rPr>
          <w:sz w:val="22"/>
          <w:szCs w:val="22"/>
        </w:rPr>
      </w:pPr>
    </w:p>
    <w:p w14:paraId="7C91E602" w14:textId="5666216F" w:rsidR="004C5C6A" w:rsidRPr="002921CA" w:rsidRDefault="00F22B69" w:rsidP="006C63A9">
      <w:pPr>
        <w:tabs>
          <w:tab w:val="left" w:pos="7374"/>
        </w:tabs>
        <w:spacing w:after="0" w:line="276" w:lineRule="auto"/>
        <w:jc w:val="center"/>
        <w:rPr>
          <w:rStyle w:val="Domylnaczcionkaakapitu1"/>
          <w:b/>
          <w:sz w:val="22"/>
          <w:szCs w:val="22"/>
        </w:rPr>
      </w:pPr>
      <w:r w:rsidRPr="002921CA">
        <w:rPr>
          <w:b/>
          <w:sz w:val="22"/>
          <w:szCs w:val="22"/>
        </w:rPr>
        <w:t>§ 2.</w:t>
      </w:r>
    </w:p>
    <w:p w14:paraId="01A8F84C" w14:textId="2AF3FCBB" w:rsidR="004C5C6A" w:rsidRPr="002921CA" w:rsidRDefault="004C5C6A" w:rsidP="006C63A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rStyle w:val="Domylnaczcionkaakapitu1"/>
          <w:sz w:val="22"/>
          <w:szCs w:val="22"/>
        </w:rPr>
      </w:pPr>
      <w:r w:rsidRPr="002921CA">
        <w:rPr>
          <w:rStyle w:val="Domylnaczcionkaakapitu1"/>
          <w:sz w:val="22"/>
          <w:szCs w:val="22"/>
        </w:rPr>
        <w:t xml:space="preserve">Dzierżawca </w:t>
      </w:r>
      <w:r w:rsidRPr="002921CA">
        <w:rPr>
          <w:rStyle w:val="Domylnaczcionkaakapitu1"/>
          <w:bCs/>
          <w:sz w:val="22"/>
          <w:szCs w:val="22"/>
        </w:rPr>
        <w:t xml:space="preserve">oświadcza, </w:t>
      </w:r>
      <w:r w:rsidRPr="002921CA">
        <w:rPr>
          <w:rStyle w:val="Domylnaczcionkaakapitu1"/>
          <w:sz w:val="22"/>
          <w:szCs w:val="22"/>
        </w:rPr>
        <w:t>że stan i granice nieruchomości stanowiącej Przed</w:t>
      </w:r>
      <w:r w:rsidR="001B3286" w:rsidRPr="002921CA">
        <w:rPr>
          <w:rStyle w:val="Domylnaczcionkaakapitu1"/>
          <w:sz w:val="22"/>
          <w:szCs w:val="22"/>
        </w:rPr>
        <w:t xml:space="preserve">miot dzierżawy opisanej w § </w:t>
      </w:r>
      <w:r w:rsidR="0015111C" w:rsidRPr="002921CA">
        <w:rPr>
          <w:rStyle w:val="Domylnaczcionkaakapitu1"/>
          <w:sz w:val="22"/>
          <w:szCs w:val="22"/>
        </w:rPr>
        <w:t xml:space="preserve">1 </w:t>
      </w:r>
      <w:r w:rsidRPr="002921CA">
        <w:rPr>
          <w:rStyle w:val="Domylnaczcionkaakapitu1"/>
          <w:sz w:val="22"/>
          <w:szCs w:val="22"/>
        </w:rPr>
        <w:t>podlegającej wydzierżawieniu</w:t>
      </w:r>
      <w:r w:rsidR="00556F74" w:rsidRPr="002921CA">
        <w:rPr>
          <w:rStyle w:val="Domylnaczcionkaakapitu1"/>
          <w:sz w:val="22"/>
          <w:szCs w:val="22"/>
        </w:rPr>
        <w:t xml:space="preserve"> </w:t>
      </w:r>
      <w:r w:rsidRPr="002921CA">
        <w:rPr>
          <w:rStyle w:val="Domylnaczcionkaakapitu1"/>
          <w:sz w:val="22"/>
          <w:szCs w:val="22"/>
        </w:rPr>
        <w:t>są mu znane i zrzeka się w stosunku do Wydzierżawiającego jakichkolwiek roszczeń z tytułu wad fizycznych Nieruchomości istniejących w dniu podpisania umowy, możliwych do stwierdzenia w trakcie oględzin przy zachowaniu należytej staranności.</w:t>
      </w:r>
    </w:p>
    <w:p w14:paraId="40FA41D3" w14:textId="655643A8" w:rsidR="008904A0" w:rsidRPr="002921CA" w:rsidRDefault="005D2A45" w:rsidP="006C63A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2921CA">
        <w:rPr>
          <w:sz w:val="22"/>
          <w:szCs w:val="22"/>
        </w:rPr>
        <w:lastRenderedPageBreak/>
        <w:t>W</w:t>
      </w:r>
      <w:r w:rsidR="004C5C6A" w:rsidRPr="002921CA">
        <w:rPr>
          <w:sz w:val="22"/>
          <w:szCs w:val="22"/>
        </w:rPr>
        <w:t xml:space="preserve">ydanie nieruchomości Dzierżawcy </w:t>
      </w:r>
      <w:r w:rsidR="00A568F3" w:rsidRPr="002921CA">
        <w:rPr>
          <w:sz w:val="22"/>
          <w:szCs w:val="22"/>
        </w:rPr>
        <w:t xml:space="preserve">nastąpi </w:t>
      </w:r>
      <w:r w:rsidRPr="002921CA">
        <w:rPr>
          <w:sz w:val="22"/>
          <w:szCs w:val="22"/>
        </w:rPr>
        <w:t xml:space="preserve">w terminie </w:t>
      </w:r>
      <w:r w:rsidR="00E67105" w:rsidRPr="002921CA">
        <w:rPr>
          <w:sz w:val="22"/>
          <w:szCs w:val="22"/>
        </w:rPr>
        <w:t xml:space="preserve">30 </w:t>
      </w:r>
      <w:r w:rsidRPr="002921CA">
        <w:rPr>
          <w:sz w:val="22"/>
          <w:szCs w:val="22"/>
        </w:rPr>
        <w:t xml:space="preserve">dni </w:t>
      </w:r>
      <w:r w:rsidRPr="002921CA">
        <w:rPr>
          <w:rFonts w:eastAsiaTheme="minorHAnsi"/>
          <w:sz w:val="22"/>
          <w:szCs w:val="22"/>
          <w:lang w:eastAsia="en-US"/>
        </w:rPr>
        <w:t>od zawarcia umowy dzierżawy, po przedłożeniu prze</w:t>
      </w:r>
      <w:r w:rsidR="001B3286" w:rsidRPr="002921CA">
        <w:rPr>
          <w:rFonts w:eastAsiaTheme="minorHAnsi"/>
          <w:sz w:val="22"/>
          <w:szCs w:val="22"/>
          <w:lang w:eastAsia="en-US"/>
        </w:rPr>
        <w:t>z Dzierżawc</w:t>
      </w:r>
      <w:r w:rsidR="002179F6" w:rsidRPr="002921CA">
        <w:rPr>
          <w:rFonts w:eastAsiaTheme="minorHAnsi"/>
          <w:sz w:val="22"/>
          <w:szCs w:val="22"/>
          <w:lang w:eastAsia="en-US"/>
        </w:rPr>
        <w:t>ę</w:t>
      </w:r>
      <w:r w:rsidR="001B3286" w:rsidRPr="002921CA">
        <w:rPr>
          <w:rFonts w:eastAsiaTheme="minorHAnsi"/>
          <w:sz w:val="22"/>
          <w:szCs w:val="22"/>
          <w:lang w:eastAsia="en-US"/>
        </w:rPr>
        <w:t xml:space="preserve"> aktów notarialnych</w:t>
      </w:r>
      <w:r w:rsidRPr="002921CA">
        <w:rPr>
          <w:rFonts w:eastAsiaTheme="minorHAnsi"/>
          <w:sz w:val="22"/>
          <w:szCs w:val="22"/>
          <w:lang w:eastAsia="en-US"/>
        </w:rPr>
        <w:t xml:space="preserve">, o których mowa w §16 </w:t>
      </w:r>
      <w:r w:rsidR="001B3286" w:rsidRPr="002921CA">
        <w:rPr>
          <w:rFonts w:eastAsiaTheme="minorHAnsi"/>
          <w:sz w:val="22"/>
          <w:szCs w:val="22"/>
          <w:lang w:eastAsia="en-US"/>
        </w:rPr>
        <w:t xml:space="preserve">oraz gwarancji bankowej lub ubezpieczeniowej o której mowa w </w:t>
      </w:r>
      <w:r w:rsidR="00E430FF" w:rsidRPr="002921CA">
        <w:rPr>
          <w:rFonts w:eastAsiaTheme="minorHAnsi"/>
          <w:sz w:val="22"/>
          <w:szCs w:val="22"/>
          <w:lang w:eastAsia="en-US"/>
        </w:rPr>
        <w:t xml:space="preserve">§9 ust. 9 </w:t>
      </w:r>
      <w:r w:rsidR="004F7E26" w:rsidRPr="002921CA">
        <w:rPr>
          <w:rFonts w:eastAsiaTheme="minorHAnsi"/>
          <w:sz w:val="22"/>
          <w:szCs w:val="22"/>
          <w:lang w:eastAsia="en-US"/>
        </w:rPr>
        <w:t>niniejszej U</w:t>
      </w:r>
      <w:r w:rsidRPr="002921CA">
        <w:rPr>
          <w:rFonts w:eastAsiaTheme="minorHAnsi"/>
          <w:sz w:val="22"/>
          <w:szCs w:val="22"/>
          <w:lang w:eastAsia="en-US"/>
        </w:rPr>
        <w:t>mowy.</w:t>
      </w:r>
    </w:p>
    <w:p w14:paraId="1EBBA554" w14:textId="396E6E5B" w:rsidR="004C5C6A" w:rsidRPr="002921CA" w:rsidRDefault="004C5C6A" w:rsidP="006C63A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2921CA">
        <w:rPr>
          <w:sz w:val="22"/>
          <w:szCs w:val="22"/>
        </w:rPr>
        <w:t>Z czynności wydania strony sporządzą protokół zdawczo</w:t>
      </w:r>
      <w:r w:rsidR="006A7FE5" w:rsidRPr="002921CA">
        <w:rPr>
          <w:sz w:val="22"/>
          <w:szCs w:val="22"/>
        </w:rPr>
        <w:t xml:space="preserve"> </w:t>
      </w:r>
      <w:r w:rsidRPr="002921CA">
        <w:rPr>
          <w:sz w:val="22"/>
          <w:szCs w:val="22"/>
        </w:rPr>
        <w:t>-</w:t>
      </w:r>
      <w:r w:rsidR="006A7FE5" w:rsidRPr="002921CA">
        <w:rPr>
          <w:sz w:val="22"/>
          <w:szCs w:val="22"/>
        </w:rPr>
        <w:t xml:space="preserve"> </w:t>
      </w:r>
      <w:r w:rsidRPr="002921CA">
        <w:rPr>
          <w:sz w:val="22"/>
          <w:szCs w:val="22"/>
        </w:rPr>
        <w:t xml:space="preserve">odbiorczy obrazujący stan techniczny Przedmiotu dzierżawy oraz jego wyposażania. Protokół ten będzie stanowił Załącznik nr 3 do niniejszej umowy. </w:t>
      </w:r>
    </w:p>
    <w:p w14:paraId="4DF187F1" w14:textId="6EC1CD31" w:rsidR="00E430FF" w:rsidRPr="002921CA" w:rsidRDefault="00BD20B5" w:rsidP="006C63A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2921CA">
        <w:rPr>
          <w:rFonts w:eastAsiaTheme="minorEastAsia"/>
          <w:sz w:val="22"/>
          <w:szCs w:val="22"/>
        </w:rPr>
        <w:t>Wydzierżawiający może odmówić wydania Przedmiotu</w:t>
      </w:r>
      <w:r w:rsidR="00E524D9" w:rsidRPr="002921CA">
        <w:rPr>
          <w:rFonts w:eastAsiaTheme="minorEastAsia"/>
          <w:sz w:val="22"/>
          <w:szCs w:val="22"/>
        </w:rPr>
        <w:t xml:space="preserve"> Dzierżawy i </w:t>
      </w:r>
      <w:r w:rsidRPr="002921CA">
        <w:rPr>
          <w:rFonts w:eastAsiaTheme="minorEastAsia"/>
          <w:sz w:val="22"/>
          <w:szCs w:val="22"/>
        </w:rPr>
        <w:t xml:space="preserve">odstąpić od Umowy, </w:t>
      </w:r>
      <w:r w:rsidR="0082298A">
        <w:rPr>
          <w:rFonts w:eastAsiaTheme="minorEastAsia"/>
          <w:sz w:val="22"/>
          <w:szCs w:val="22"/>
        </w:rPr>
        <w:t xml:space="preserve">                   </w:t>
      </w:r>
      <w:r w:rsidRPr="002921CA">
        <w:rPr>
          <w:rFonts w:eastAsiaTheme="minorEastAsia"/>
          <w:sz w:val="22"/>
          <w:szCs w:val="22"/>
        </w:rPr>
        <w:t>w przypadku gdy Dzierżawca</w:t>
      </w:r>
      <w:r w:rsidR="00E430FF" w:rsidRPr="002921CA">
        <w:rPr>
          <w:rFonts w:eastAsiaTheme="minorEastAsia"/>
          <w:sz w:val="22"/>
          <w:szCs w:val="22"/>
        </w:rPr>
        <w:t>:</w:t>
      </w:r>
    </w:p>
    <w:p w14:paraId="0EEEAECE" w14:textId="30CCBFF0" w:rsidR="00E430FF" w:rsidRPr="006C63A9" w:rsidRDefault="00BD20B5" w:rsidP="006C63A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2921CA">
        <w:rPr>
          <w:rFonts w:eastAsiaTheme="minorEastAsia"/>
          <w:sz w:val="22"/>
          <w:szCs w:val="22"/>
        </w:rPr>
        <w:t xml:space="preserve">nie dostarczy Wydzierżawiającemu w terminie o którym mowa w §16 ust. 4 aktów </w:t>
      </w:r>
      <w:r w:rsidRPr="006C63A9">
        <w:rPr>
          <w:rFonts w:eastAsiaTheme="minorEastAsia"/>
          <w:color w:val="000000" w:themeColor="text1"/>
          <w:sz w:val="22"/>
          <w:szCs w:val="22"/>
        </w:rPr>
        <w:t>notarialnych, opisanych w §16 ust. 1,</w:t>
      </w:r>
      <w:r w:rsidR="005D7972" w:rsidRPr="006C63A9">
        <w:rPr>
          <w:rFonts w:eastAsiaTheme="minorEastAsia"/>
          <w:color w:val="000000" w:themeColor="text1"/>
          <w:sz w:val="22"/>
          <w:szCs w:val="22"/>
        </w:rPr>
        <w:t xml:space="preserve"> </w:t>
      </w:r>
      <w:r w:rsidRPr="006C63A9">
        <w:rPr>
          <w:rFonts w:eastAsiaTheme="minorEastAsia"/>
          <w:color w:val="000000" w:themeColor="text1"/>
          <w:sz w:val="22"/>
          <w:szCs w:val="22"/>
        </w:rPr>
        <w:t>2</w:t>
      </w:r>
      <w:r w:rsidR="00775D09" w:rsidRPr="006C63A9">
        <w:rPr>
          <w:rFonts w:eastAsiaTheme="minorEastAsia"/>
          <w:color w:val="000000" w:themeColor="text1"/>
          <w:sz w:val="22"/>
          <w:szCs w:val="22"/>
        </w:rPr>
        <w:t xml:space="preserve"> i </w:t>
      </w:r>
      <w:r w:rsidRPr="006C63A9">
        <w:rPr>
          <w:rFonts w:eastAsiaTheme="minorEastAsia"/>
          <w:color w:val="000000" w:themeColor="text1"/>
          <w:sz w:val="22"/>
          <w:szCs w:val="22"/>
        </w:rPr>
        <w:t>3</w:t>
      </w:r>
      <w:r w:rsidR="00E430FF" w:rsidRPr="006C63A9">
        <w:rPr>
          <w:rFonts w:eastAsiaTheme="minorEastAsia"/>
          <w:color w:val="000000" w:themeColor="text1"/>
          <w:sz w:val="22"/>
          <w:szCs w:val="22"/>
        </w:rPr>
        <w:t xml:space="preserve"> niniejszej Umowy</w:t>
      </w:r>
    </w:p>
    <w:p w14:paraId="2E90565F" w14:textId="39EC1FDF" w:rsidR="000513BB" w:rsidRPr="006C63A9" w:rsidRDefault="00E430FF" w:rsidP="006C63A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6C63A9">
        <w:rPr>
          <w:rFonts w:eastAsiaTheme="minorEastAsia"/>
          <w:color w:val="000000" w:themeColor="text1"/>
          <w:sz w:val="22"/>
          <w:szCs w:val="22"/>
        </w:rPr>
        <w:t xml:space="preserve">nie dostarczy Wydzierżawiającemu w terminie o którym mowa w §9 ust. 9 gwarancji ubezpieczeniowej lub bankowej, o której mowa </w:t>
      </w:r>
      <w:r w:rsidR="00775D09" w:rsidRPr="006C63A9">
        <w:rPr>
          <w:rFonts w:eastAsiaTheme="minorEastAsia"/>
          <w:color w:val="000000" w:themeColor="text1"/>
          <w:sz w:val="22"/>
          <w:szCs w:val="22"/>
        </w:rPr>
        <w:t>w ww. zapisie</w:t>
      </w:r>
      <w:r w:rsidRPr="006C63A9">
        <w:rPr>
          <w:rFonts w:eastAsiaTheme="minorEastAsia"/>
          <w:color w:val="000000" w:themeColor="text1"/>
          <w:sz w:val="22"/>
          <w:szCs w:val="22"/>
        </w:rPr>
        <w:t>.</w:t>
      </w:r>
    </w:p>
    <w:p w14:paraId="12D61C43" w14:textId="46EE4CC8" w:rsidR="00E430FF" w:rsidRPr="002921CA" w:rsidRDefault="00E430FF" w:rsidP="006C63A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2921CA">
        <w:rPr>
          <w:rFonts w:eastAsiaTheme="minorEastAsia"/>
          <w:sz w:val="22"/>
          <w:szCs w:val="22"/>
        </w:rPr>
        <w:t>Odstąpienie od umowy, z przyczyn wskazanych w ust. 4 nastąpi w terminie 30 dni od dnia zaistnienia okoliczności uzasadniających odstąpienie.</w:t>
      </w:r>
    </w:p>
    <w:p w14:paraId="3401957B" w14:textId="28774B28" w:rsidR="00E524D9" w:rsidRPr="002921CA" w:rsidRDefault="00E430FF" w:rsidP="006C63A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2921CA">
        <w:rPr>
          <w:rFonts w:eastAsiaTheme="minorEastAsia"/>
          <w:sz w:val="22"/>
          <w:szCs w:val="22"/>
        </w:rPr>
        <w:t xml:space="preserve">W </w:t>
      </w:r>
      <w:r w:rsidR="00E524D9" w:rsidRPr="002921CA">
        <w:rPr>
          <w:rFonts w:eastAsiaTheme="minorEastAsia"/>
          <w:sz w:val="22"/>
          <w:szCs w:val="22"/>
        </w:rPr>
        <w:t>przypadku odstąpienia przez Wydzierżawiającego od umowy z przyczyn</w:t>
      </w:r>
      <w:r w:rsidR="00775D09" w:rsidRPr="002921CA">
        <w:rPr>
          <w:rFonts w:eastAsiaTheme="minorEastAsia"/>
          <w:sz w:val="22"/>
          <w:szCs w:val="22"/>
        </w:rPr>
        <w:t>,</w:t>
      </w:r>
      <w:r w:rsidR="00E524D9" w:rsidRPr="002921CA">
        <w:rPr>
          <w:rFonts w:eastAsiaTheme="minorEastAsia"/>
          <w:sz w:val="22"/>
          <w:szCs w:val="22"/>
        </w:rPr>
        <w:t xml:space="preserve"> o których mowa w ust. 4</w:t>
      </w:r>
      <w:r w:rsidR="00775D09" w:rsidRPr="002921CA">
        <w:rPr>
          <w:rFonts w:eastAsiaTheme="minorEastAsia"/>
          <w:sz w:val="22"/>
          <w:szCs w:val="22"/>
        </w:rPr>
        <w:t xml:space="preserve">, </w:t>
      </w:r>
      <w:r w:rsidR="00BD20B5" w:rsidRPr="002921CA">
        <w:rPr>
          <w:rFonts w:eastAsiaTheme="minorEastAsia"/>
          <w:sz w:val="22"/>
          <w:szCs w:val="22"/>
        </w:rPr>
        <w:t xml:space="preserve">Wydzierżawiający będzie uprawniony do naliczenia Dzierżawcy </w:t>
      </w:r>
      <w:r w:rsidR="00DC457E" w:rsidRPr="002921CA">
        <w:rPr>
          <w:rFonts w:eastAsiaTheme="minorEastAsia"/>
          <w:sz w:val="22"/>
          <w:szCs w:val="22"/>
        </w:rPr>
        <w:t xml:space="preserve">kary umownej w wysokości </w:t>
      </w:r>
      <w:r w:rsidR="0033001B" w:rsidRPr="002921CA">
        <w:rPr>
          <w:rFonts w:eastAsiaTheme="minorEastAsia"/>
          <w:sz w:val="22"/>
          <w:szCs w:val="22"/>
        </w:rPr>
        <w:t>30.000,00</w:t>
      </w:r>
      <w:r w:rsidR="006A7FE5" w:rsidRPr="002921CA">
        <w:rPr>
          <w:rFonts w:eastAsiaTheme="minorEastAsia"/>
          <w:sz w:val="22"/>
          <w:szCs w:val="22"/>
        </w:rPr>
        <w:t xml:space="preserve"> </w:t>
      </w:r>
      <w:r w:rsidR="0033001B" w:rsidRPr="002921CA">
        <w:rPr>
          <w:rFonts w:eastAsiaTheme="minorEastAsia"/>
          <w:sz w:val="22"/>
          <w:szCs w:val="22"/>
        </w:rPr>
        <w:t>zł (słownie</w:t>
      </w:r>
      <w:r w:rsidR="006A7FE5" w:rsidRPr="002921CA">
        <w:rPr>
          <w:rFonts w:eastAsiaTheme="minorEastAsia"/>
          <w:sz w:val="22"/>
          <w:szCs w:val="22"/>
        </w:rPr>
        <w:t>:</w:t>
      </w:r>
      <w:r w:rsidR="0033001B" w:rsidRPr="002921CA">
        <w:rPr>
          <w:rFonts w:eastAsiaTheme="minorEastAsia"/>
          <w:sz w:val="22"/>
          <w:szCs w:val="22"/>
        </w:rPr>
        <w:t xml:space="preserve"> trzydzieści tysięcy złotych</w:t>
      </w:r>
      <w:r w:rsidR="00BD20B5" w:rsidRPr="002921CA">
        <w:rPr>
          <w:rFonts w:eastAsiaTheme="minorEastAsia"/>
          <w:sz w:val="22"/>
          <w:szCs w:val="22"/>
        </w:rPr>
        <w:t>)</w:t>
      </w:r>
      <w:r w:rsidR="006A7FE5" w:rsidRPr="002921CA">
        <w:rPr>
          <w:rFonts w:eastAsiaTheme="minorEastAsia"/>
          <w:sz w:val="22"/>
          <w:szCs w:val="22"/>
        </w:rPr>
        <w:t>.</w:t>
      </w:r>
    </w:p>
    <w:p w14:paraId="44B233C2" w14:textId="53AB1DB7" w:rsidR="00E524D9" w:rsidRPr="002921CA" w:rsidRDefault="000513BB" w:rsidP="006C63A9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sz w:val="22"/>
          <w:szCs w:val="22"/>
        </w:rPr>
      </w:pPr>
      <w:r w:rsidRPr="002921CA">
        <w:rPr>
          <w:rFonts w:eastAsiaTheme="minorEastAsia"/>
          <w:sz w:val="22"/>
          <w:szCs w:val="22"/>
        </w:rPr>
        <w:t>Wydzierżawiającemu przysługuje prawo żądania odszkodowania przenoszącego wysokość kar</w:t>
      </w:r>
      <w:r w:rsidR="00E430FF" w:rsidRPr="002921CA">
        <w:rPr>
          <w:rFonts w:eastAsiaTheme="minorEastAsia"/>
          <w:sz w:val="22"/>
          <w:szCs w:val="22"/>
        </w:rPr>
        <w:t xml:space="preserve"> umownych zastrzeżonych w ust. 6</w:t>
      </w:r>
      <w:r w:rsidR="006A7FE5" w:rsidRPr="002921CA">
        <w:rPr>
          <w:rFonts w:eastAsiaTheme="minorEastAsia"/>
          <w:sz w:val="22"/>
          <w:szCs w:val="22"/>
        </w:rPr>
        <w:t>.</w:t>
      </w:r>
    </w:p>
    <w:p w14:paraId="0E792AE9" w14:textId="77777777" w:rsidR="006A7FE5" w:rsidRPr="002921CA" w:rsidRDefault="006A7FE5" w:rsidP="006C63A9">
      <w:pPr>
        <w:pStyle w:val="Akapitzlist"/>
        <w:tabs>
          <w:tab w:val="left" w:pos="7374"/>
        </w:tabs>
        <w:spacing w:line="276" w:lineRule="auto"/>
        <w:ind w:left="0"/>
        <w:contextualSpacing w:val="0"/>
        <w:jc w:val="center"/>
        <w:textAlignment w:val="baseline"/>
        <w:rPr>
          <w:b/>
          <w:sz w:val="22"/>
          <w:szCs w:val="22"/>
        </w:rPr>
      </w:pPr>
    </w:p>
    <w:p w14:paraId="3F5A5A61" w14:textId="642C31A3" w:rsidR="008904A0" w:rsidRPr="002921CA" w:rsidRDefault="001320D2" w:rsidP="006C63A9">
      <w:pPr>
        <w:pStyle w:val="Akapitzlist"/>
        <w:tabs>
          <w:tab w:val="left" w:pos="7374"/>
        </w:tabs>
        <w:spacing w:line="276" w:lineRule="auto"/>
        <w:ind w:left="0"/>
        <w:contextualSpacing w:val="0"/>
        <w:jc w:val="center"/>
        <w:textAlignment w:val="baseline"/>
        <w:rPr>
          <w:b/>
          <w:sz w:val="22"/>
          <w:szCs w:val="22"/>
        </w:rPr>
      </w:pPr>
      <w:r w:rsidRPr="002921CA">
        <w:rPr>
          <w:b/>
          <w:sz w:val="22"/>
          <w:szCs w:val="22"/>
        </w:rPr>
        <w:t>§ 3.</w:t>
      </w:r>
    </w:p>
    <w:p w14:paraId="084A1CB9" w14:textId="19D61ADB" w:rsidR="008904A0" w:rsidRPr="002921CA" w:rsidRDefault="001320D2" w:rsidP="006C63A9">
      <w:pPr>
        <w:tabs>
          <w:tab w:val="left" w:pos="7374"/>
        </w:tabs>
        <w:spacing w:after="0" w:line="276" w:lineRule="auto"/>
        <w:jc w:val="both"/>
        <w:rPr>
          <w:bCs/>
          <w:sz w:val="22"/>
          <w:szCs w:val="22"/>
        </w:rPr>
      </w:pPr>
      <w:r w:rsidRPr="002921CA">
        <w:rPr>
          <w:sz w:val="22"/>
          <w:szCs w:val="22"/>
        </w:rPr>
        <w:t xml:space="preserve">Niniejsza umowa zostaje zawarta na czas oznaczony </w:t>
      </w:r>
      <w:r w:rsidR="00CF0162">
        <w:rPr>
          <w:sz w:val="22"/>
          <w:szCs w:val="22"/>
        </w:rPr>
        <w:t>trzy lata</w:t>
      </w:r>
      <w:r w:rsidR="00916C52" w:rsidRPr="002921CA">
        <w:rPr>
          <w:sz w:val="22"/>
          <w:szCs w:val="22"/>
        </w:rPr>
        <w:t>, od dnia ………..do dnia………,</w:t>
      </w:r>
      <w:r w:rsidRPr="002921CA">
        <w:rPr>
          <w:sz w:val="22"/>
          <w:szCs w:val="22"/>
        </w:rPr>
        <w:t xml:space="preserve"> z zastrzeżeniem §10 i §11 niniejszej umowy</w:t>
      </w:r>
      <w:r w:rsidRPr="002921CA">
        <w:rPr>
          <w:bCs/>
          <w:sz w:val="22"/>
          <w:szCs w:val="22"/>
        </w:rPr>
        <w:t>.</w:t>
      </w:r>
    </w:p>
    <w:p w14:paraId="1E3CA4C0" w14:textId="77777777" w:rsidR="008904A0" w:rsidRPr="002921CA" w:rsidRDefault="001320D2" w:rsidP="006C63A9">
      <w:pPr>
        <w:tabs>
          <w:tab w:val="left" w:pos="7374"/>
        </w:tabs>
        <w:spacing w:after="0" w:line="276" w:lineRule="auto"/>
        <w:jc w:val="center"/>
        <w:rPr>
          <w:b/>
          <w:sz w:val="22"/>
          <w:szCs w:val="22"/>
        </w:rPr>
      </w:pPr>
      <w:r w:rsidRPr="002921CA">
        <w:rPr>
          <w:b/>
          <w:sz w:val="22"/>
          <w:szCs w:val="22"/>
        </w:rPr>
        <w:t>§ 4.</w:t>
      </w:r>
    </w:p>
    <w:p w14:paraId="7FFB39AB" w14:textId="77334C22" w:rsidR="008904A0" w:rsidRPr="002921CA" w:rsidRDefault="003641D4" w:rsidP="006C63A9">
      <w:pPr>
        <w:pStyle w:val="Akapitzlist"/>
        <w:numPr>
          <w:ilvl w:val="0"/>
          <w:numId w:val="3"/>
        </w:numPr>
        <w:tabs>
          <w:tab w:val="right" w:pos="6804"/>
          <w:tab w:val="left" w:pos="7374"/>
        </w:tabs>
        <w:spacing w:line="276" w:lineRule="auto"/>
        <w:ind w:left="492" w:hanging="492"/>
        <w:rPr>
          <w:color w:val="FF0000"/>
          <w:sz w:val="22"/>
          <w:szCs w:val="22"/>
        </w:rPr>
      </w:pPr>
      <w:r w:rsidRPr="002921CA">
        <w:rPr>
          <w:sz w:val="22"/>
          <w:szCs w:val="22"/>
        </w:rPr>
        <w:t xml:space="preserve">Dzierżawca </w:t>
      </w:r>
      <w:r w:rsidR="001320D2" w:rsidRPr="002921CA">
        <w:rPr>
          <w:sz w:val="22"/>
          <w:szCs w:val="22"/>
        </w:rPr>
        <w:t xml:space="preserve"> jest uprawniony i zobowiązany do</w:t>
      </w:r>
      <w:r w:rsidRPr="002921CA">
        <w:rPr>
          <w:sz w:val="22"/>
          <w:szCs w:val="22"/>
        </w:rPr>
        <w:t xml:space="preserve">  korzystania z P</w:t>
      </w:r>
      <w:r w:rsidR="00EB127F" w:rsidRPr="002921CA">
        <w:rPr>
          <w:sz w:val="22"/>
          <w:szCs w:val="22"/>
        </w:rPr>
        <w:t>rzedmiotu dzierżawy</w:t>
      </w:r>
      <w:r w:rsidR="001320D2" w:rsidRPr="002921CA">
        <w:rPr>
          <w:sz w:val="22"/>
          <w:szCs w:val="22"/>
        </w:rPr>
        <w:t xml:space="preserve"> </w:t>
      </w:r>
      <w:r w:rsidR="00EB127F" w:rsidRPr="002921CA">
        <w:rPr>
          <w:sz w:val="22"/>
          <w:szCs w:val="22"/>
        </w:rPr>
        <w:t>zgodnie z celem</w:t>
      </w:r>
      <w:r w:rsidR="00BB1C04" w:rsidRPr="002921CA">
        <w:rPr>
          <w:sz w:val="22"/>
          <w:szCs w:val="22"/>
        </w:rPr>
        <w:t xml:space="preserve">, o którym mowa w §1 ust. 2 i </w:t>
      </w:r>
      <w:r w:rsidR="005B5FFC" w:rsidRPr="002921CA">
        <w:rPr>
          <w:sz w:val="22"/>
          <w:szCs w:val="22"/>
        </w:rPr>
        <w:t>8</w:t>
      </w:r>
      <w:r w:rsidR="001320D2" w:rsidRPr="002921CA">
        <w:rPr>
          <w:sz w:val="22"/>
          <w:szCs w:val="22"/>
        </w:rPr>
        <w:t xml:space="preserve"> we własnym imieniu i na własny rachune</w:t>
      </w:r>
      <w:r w:rsidRPr="002921CA">
        <w:rPr>
          <w:sz w:val="22"/>
          <w:szCs w:val="22"/>
        </w:rPr>
        <w:t xml:space="preserve">k. </w:t>
      </w:r>
    </w:p>
    <w:p w14:paraId="63E05FA9" w14:textId="32B5F52C" w:rsidR="008904A0" w:rsidRPr="002921CA" w:rsidRDefault="001320D2" w:rsidP="006C63A9">
      <w:pPr>
        <w:pStyle w:val="Akapitzlist"/>
        <w:numPr>
          <w:ilvl w:val="0"/>
          <w:numId w:val="3"/>
        </w:numPr>
        <w:tabs>
          <w:tab w:val="right" w:pos="6804"/>
          <w:tab w:val="left" w:pos="7374"/>
        </w:tabs>
        <w:spacing w:line="276" w:lineRule="auto"/>
        <w:ind w:left="426" w:hanging="426"/>
        <w:rPr>
          <w:sz w:val="22"/>
          <w:szCs w:val="22"/>
        </w:rPr>
      </w:pPr>
      <w:r w:rsidRPr="002921CA">
        <w:rPr>
          <w:sz w:val="22"/>
          <w:szCs w:val="22"/>
        </w:rPr>
        <w:t>Po upływie okresu na jaki została zawarta, umowa wygasa bez potrzeby jej wypowiedzenia.</w:t>
      </w:r>
    </w:p>
    <w:p w14:paraId="31C2D10E" w14:textId="4BA751BF" w:rsidR="008904A0" w:rsidRPr="002921CA" w:rsidRDefault="003641D4" w:rsidP="006C63A9">
      <w:pPr>
        <w:pStyle w:val="Akapitzlist"/>
        <w:numPr>
          <w:ilvl w:val="0"/>
          <w:numId w:val="3"/>
        </w:numPr>
        <w:tabs>
          <w:tab w:val="right" w:pos="6804"/>
          <w:tab w:val="left" w:pos="737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sz w:val="22"/>
          <w:szCs w:val="22"/>
        </w:rPr>
        <w:t>Dzierż</w:t>
      </w:r>
      <w:r w:rsidR="00E352D7" w:rsidRPr="002921CA">
        <w:rPr>
          <w:sz w:val="22"/>
          <w:szCs w:val="22"/>
        </w:rPr>
        <w:t>aw</w:t>
      </w:r>
      <w:r w:rsidRPr="002921CA">
        <w:rPr>
          <w:sz w:val="22"/>
          <w:szCs w:val="22"/>
        </w:rPr>
        <w:t>ca</w:t>
      </w:r>
      <w:r w:rsidR="001320D2" w:rsidRPr="002921CA">
        <w:rPr>
          <w:sz w:val="22"/>
          <w:szCs w:val="22"/>
        </w:rPr>
        <w:t xml:space="preserve"> będzie uprawniony do złożenia wniosku o zawarcie kolejnej umowy w ramach kontynuacji. Termin złożenia wn</w:t>
      </w:r>
      <w:r w:rsidR="004F7E26" w:rsidRPr="002921CA">
        <w:rPr>
          <w:sz w:val="22"/>
          <w:szCs w:val="22"/>
        </w:rPr>
        <w:t xml:space="preserve">iosku ustala się </w:t>
      </w:r>
      <w:r w:rsidR="001320D2" w:rsidRPr="002921CA">
        <w:rPr>
          <w:sz w:val="22"/>
          <w:szCs w:val="22"/>
        </w:rPr>
        <w:t xml:space="preserve"> na sześć miesięcy przed upływem terminu obowiązywania umowy.</w:t>
      </w:r>
    </w:p>
    <w:p w14:paraId="4BC96550" w14:textId="7DBE0F1E" w:rsidR="008904A0" w:rsidRPr="002921CA" w:rsidRDefault="001320D2" w:rsidP="006C63A9">
      <w:pPr>
        <w:tabs>
          <w:tab w:val="left" w:pos="7374"/>
        </w:tabs>
        <w:spacing w:after="0" w:line="276" w:lineRule="auto"/>
        <w:jc w:val="center"/>
        <w:rPr>
          <w:b/>
          <w:sz w:val="22"/>
          <w:szCs w:val="22"/>
        </w:rPr>
      </w:pPr>
      <w:r w:rsidRPr="002921CA">
        <w:rPr>
          <w:b/>
          <w:sz w:val="22"/>
          <w:szCs w:val="22"/>
        </w:rPr>
        <w:t>§ 5.</w:t>
      </w:r>
    </w:p>
    <w:p w14:paraId="7F56F073" w14:textId="4165E6AA" w:rsidR="00E352D7" w:rsidRPr="002921CA" w:rsidRDefault="00E352D7" w:rsidP="006C63A9">
      <w:pPr>
        <w:pStyle w:val="Akapitzlist"/>
        <w:numPr>
          <w:ilvl w:val="0"/>
          <w:numId w:val="4"/>
        </w:numPr>
        <w:tabs>
          <w:tab w:val="left" w:pos="737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sz w:val="22"/>
          <w:szCs w:val="22"/>
        </w:rPr>
        <w:t xml:space="preserve">Strony ustalają że wysokość czynszu dzierżawnego zgodnie ze złożoną przez Dzierżawcę ofertą wynosić będzie </w:t>
      </w:r>
      <w:r w:rsidR="00995B6D" w:rsidRPr="002921CA">
        <w:rPr>
          <w:sz w:val="22"/>
          <w:szCs w:val="22"/>
        </w:rPr>
        <w:t>………….</w:t>
      </w:r>
      <w:r w:rsidR="005D7972" w:rsidRPr="002921CA">
        <w:rPr>
          <w:sz w:val="22"/>
          <w:szCs w:val="22"/>
        </w:rPr>
        <w:t xml:space="preserve"> </w:t>
      </w:r>
      <w:r w:rsidR="00995B6D" w:rsidRPr="002921CA">
        <w:rPr>
          <w:sz w:val="22"/>
          <w:szCs w:val="22"/>
        </w:rPr>
        <w:t>netto miesięcznie</w:t>
      </w:r>
      <w:r w:rsidR="005D7972" w:rsidRPr="002921CA">
        <w:rPr>
          <w:sz w:val="22"/>
          <w:szCs w:val="22"/>
        </w:rPr>
        <w:t>.</w:t>
      </w:r>
    </w:p>
    <w:p w14:paraId="02CF8121" w14:textId="6345562A" w:rsidR="00A568F3" w:rsidRPr="002921CA" w:rsidRDefault="00D171C3" w:rsidP="006C63A9">
      <w:pPr>
        <w:pStyle w:val="Akapitzlist"/>
        <w:numPr>
          <w:ilvl w:val="0"/>
          <w:numId w:val="4"/>
        </w:numPr>
        <w:tabs>
          <w:tab w:val="left" w:pos="737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sz w:val="22"/>
          <w:szCs w:val="22"/>
        </w:rPr>
        <w:t>C</w:t>
      </w:r>
      <w:r w:rsidR="00A568F3" w:rsidRPr="002921CA">
        <w:rPr>
          <w:sz w:val="22"/>
          <w:szCs w:val="22"/>
        </w:rPr>
        <w:t xml:space="preserve">zynsz dzierżawny </w:t>
      </w:r>
      <w:r w:rsidRPr="002921CA">
        <w:rPr>
          <w:sz w:val="22"/>
          <w:szCs w:val="22"/>
        </w:rPr>
        <w:t>płatny będzie</w:t>
      </w:r>
      <w:r w:rsidR="00A568F3" w:rsidRPr="002921CA">
        <w:rPr>
          <w:sz w:val="22"/>
          <w:szCs w:val="22"/>
        </w:rPr>
        <w:t xml:space="preserve"> z góry w </w:t>
      </w:r>
      <w:r w:rsidRPr="002921CA">
        <w:rPr>
          <w:sz w:val="22"/>
          <w:szCs w:val="22"/>
        </w:rPr>
        <w:t>nieprzekraczalnym terminie</w:t>
      </w:r>
      <w:r w:rsidR="00A568F3" w:rsidRPr="002921CA">
        <w:rPr>
          <w:sz w:val="22"/>
          <w:szCs w:val="22"/>
        </w:rPr>
        <w:t xml:space="preserve"> do 21 </w:t>
      </w:r>
      <w:r w:rsidR="00477D47" w:rsidRPr="002921CA">
        <w:rPr>
          <w:sz w:val="22"/>
          <w:szCs w:val="22"/>
        </w:rPr>
        <w:t>dnia</w:t>
      </w:r>
      <w:r w:rsidRPr="002921CA">
        <w:rPr>
          <w:sz w:val="22"/>
          <w:szCs w:val="22"/>
        </w:rPr>
        <w:t xml:space="preserve"> </w:t>
      </w:r>
      <w:r w:rsidR="00A568F3" w:rsidRPr="002921CA">
        <w:rPr>
          <w:sz w:val="22"/>
          <w:szCs w:val="22"/>
        </w:rPr>
        <w:t>każdego miesiąca.</w:t>
      </w:r>
    </w:p>
    <w:p w14:paraId="4F98FDA8" w14:textId="7D4EED35" w:rsidR="00E0065B" w:rsidRPr="002921CA" w:rsidRDefault="00A568F3" w:rsidP="006C63A9">
      <w:pPr>
        <w:pStyle w:val="Akapitzlist"/>
        <w:numPr>
          <w:ilvl w:val="0"/>
          <w:numId w:val="4"/>
        </w:numPr>
        <w:tabs>
          <w:tab w:val="left" w:pos="737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sz w:val="22"/>
          <w:szCs w:val="22"/>
        </w:rPr>
        <w:t>Do miesięcznej wysokości czynszu dzierżawnego Wydzierżawiający będzie doliczał podatek od towarów i usług VAT w wysokości wynikającej z obowiązujących przepisów w dniu wystawiania faktury.</w:t>
      </w:r>
    </w:p>
    <w:p w14:paraId="595E2C79" w14:textId="77777777" w:rsidR="00916C52" w:rsidRPr="002921CA" w:rsidRDefault="00916C52" w:rsidP="006C63A9">
      <w:pPr>
        <w:pStyle w:val="Akapitzlist"/>
        <w:numPr>
          <w:ilvl w:val="0"/>
          <w:numId w:val="4"/>
        </w:numPr>
        <w:tabs>
          <w:tab w:val="left" w:pos="737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rFonts w:eastAsia="Calibri"/>
          <w:sz w:val="22"/>
          <w:szCs w:val="22"/>
          <w:lang w:eastAsia="en-US"/>
        </w:rPr>
        <w:t>Wystawiane faktury zawierać będą następujące dane:</w:t>
      </w:r>
    </w:p>
    <w:p w14:paraId="0CDD0908" w14:textId="081AC022" w:rsidR="00916C52" w:rsidRPr="002921CA" w:rsidRDefault="00916C52" w:rsidP="0010622F">
      <w:pPr>
        <w:tabs>
          <w:tab w:val="left" w:pos="1560"/>
        </w:tabs>
        <w:spacing w:after="0" w:line="276" w:lineRule="auto"/>
        <w:ind w:left="35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2921CA">
        <w:rPr>
          <w:rFonts w:eastAsia="Calibri"/>
          <w:sz w:val="22"/>
          <w:szCs w:val="22"/>
          <w:u w:val="single"/>
          <w:lang w:eastAsia="en-US"/>
        </w:rPr>
        <w:t>Sprzedawca:</w:t>
      </w:r>
      <w:r w:rsidRPr="002921CA">
        <w:rPr>
          <w:rFonts w:eastAsia="Calibri"/>
          <w:sz w:val="22"/>
          <w:szCs w:val="22"/>
          <w:lang w:eastAsia="en-US"/>
        </w:rPr>
        <w:t xml:space="preserve"> </w:t>
      </w:r>
    </w:p>
    <w:p w14:paraId="16B0410A" w14:textId="73C7DBB1" w:rsidR="00916C52" w:rsidRPr="002921CA" w:rsidRDefault="00916C52" w:rsidP="0010622F">
      <w:pPr>
        <w:tabs>
          <w:tab w:val="left" w:pos="1560"/>
        </w:tabs>
        <w:spacing w:after="0" w:line="276" w:lineRule="auto"/>
        <w:ind w:left="357"/>
        <w:jc w:val="both"/>
        <w:rPr>
          <w:rFonts w:eastAsia="Calibri"/>
          <w:sz w:val="22"/>
          <w:szCs w:val="22"/>
          <w:lang w:eastAsia="en-US"/>
        </w:rPr>
      </w:pPr>
      <w:r w:rsidRPr="002921CA">
        <w:rPr>
          <w:rFonts w:eastAsia="Calibri"/>
          <w:sz w:val="22"/>
          <w:szCs w:val="22"/>
          <w:lang w:eastAsia="en-US"/>
        </w:rPr>
        <w:t xml:space="preserve">Gmina Miasto Szczecin </w:t>
      </w:r>
    </w:p>
    <w:p w14:paraId="02BBDAE7" w14:textId="2C818FA6" w:rsidR="00916C52" w:rsidRPr="002921CA" w:rsidRDefault="00916C52" w:rsidP="0010622F">
      <w:pPr>
        <w:spacing w:after="0" w:line="276" w:lineRule="auto"/>
        <w:ind w:left="357"/>
        <w:jc w:val="both"/>
        <w:rPr>
          <w:rFonts w:eastAsia="Calibri"/>
          <w:sz w:val="22"/>
          <w:szCs w:val="22"/>
          <w:lang w:eastAsia="en-US"/>
        </w:rPr>
      </w:pPr>
      <w:r w:rsidRPr="002921CA">
        <w:rPr>
          <w:rFonts w:eastAsia="Calibri"/>
          <w:sz w:val="22"/>
          <w:szCs w:val="22"/>
          <w:lang w:eastAsia="en-US"/>
        </w:rPr>
        <w:t xml:space="preserve">pl. Armii Krajowej 1, </w:t>
      </w:r>
    </w:p>
    <w:p w14:paraId="7BC98138" w14:textId="5811743F" w:rsidR="00916C52" w:rsidRPr="002921CA" w:rsidRDefault="00916C52" w:rsidP="0010622F">
      <w:pPr>
        <w:spacing w:after="0" w:line="276" w:lineRule="auto"/>
        <w:ind w:left="357"/>
        <w:jc w:val="both"/>
        <w:rPr>
          <w:rFonts w:eastAsia="Calibri"/>
          <w:sz w:val="22"/>
          <w:szCs w:val="22"/>
          <w:lang w:eastAsia="en-US"/>
        </w:rPr>
      </w:pPr>
      <w:r w:rsidRPr="002921CA">
        <w:rPr>
          <w:rFonts w:eastAsia="Calibri"/>
          <w:sz w:val="22"/>
          <w:szCs w:val="22"/>
          <w:lang w:eastAsia="en-US"/>
        </w:rPr>
        <w:t>70-456 Szczecin</w:t>
      </w:r>
    </w:p>
    <w:p w14:paraId="7C6F2F1D" w14:textId="30A56F67" w:rsidR="00916C52" w:rsidRPr="002921CA" w:rsidRDefault="00916C52" w:rsidP="0010622F">
      <w:pPr>
        <w:spacing w:after="0" w:line="276" w:lineRule="auto"/>
        <w:ind w:left="35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2921CA">
        <w:rPr>
          <w:rFonts w:eastAsia="Calibri"/>
          <w:sz w:val="22"/>
          <w:szCs w:val="22"/>
          <w:lang w:eastAsia="en-US"/>
        </w:rPr>
        <w:t>NIP: 851-030-94-10</w:t>
      </w:r>
      <w:r w:rsidRPr="002921CA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14:paraId="506F6059" w14:textId="55AF918B" w:rsidR="00916C52" w:rsidRPr="002921CA" w:rsidRDefault="00916C52" w:rsidP="00057B3E">
      <w:pPr>
        <w:spacing w:after="0" w:line="276" w:lineRule="auto"/>
        <w:ind w:left="357"/>
        <w:jc w:val="both"/>
        <w:rPr>
          <w:rFonts w:eastAsia="Calibri"/>
          <w:sz w:val="22"/>
          <w:szCs w:val="22"/>
          <w:lang w:eastAsia="en-US"/>
        </w:rPr>
      </w:pPr>
      <w:r w:rsidRPr="002921CA">
        <w:rPr>
          <w:rFonts w:eastAsia="Calibri"/>
          <w:sz w:val="22"/>
          <w:szCs w:val="22"/>
          <w:u w:val="single"/>
          <w:lang w:eastAsia="en-US"/>
        </w:rPr>
        <w:t>Wystawca:</w:t>
      </w:r>
      <w:r w:rsidRPr="002921CA">
        <w:rPr>
          <w:rFonts w:eastAsia="Calibri"/>
          <w:sz w:val="22"/>
          <w:szCs w:val="22"/>
          <w:lang w:eastAsia="en-US"/>
        </w:rPr>
        <w:t xml:space="preserve"> </w:t>
      </w:r>
    </w:p>
    <w:p w14:paraId="5BD01710" w14:textId="4B6F5424" w:rsidR="00916C52" w:rsidRPr="002921CA" w:rsidRDefault="00916C52" w:rsidP="002921CA">
      <w:pPr>
        <w:spacing w:after="0" w:line="276" w:lineRule="auto"/>
        <w:ind w:left="357"/>
        <w:jc w:val="both"/>
        <w:rPr>
          <w:rFonts w:eastAsia="Calibri"/>
          <w:sz w:val="22"/>
          <w:szCs w:val="22"/>
          <w:lang w:eastAsia="en-US"/>
        </w:rPr>
      </w:pPr>
      <w:r w:rsidRPr="002921CA">
        <w:rPr>
          <w:rFonts w:eastAsia="Calibri"/>
          <w:sz w:val="22"/>
          <w:szCs w:val="22"/>
          <w:lang w:eastAsia="en-US"/>
        </w:rPr>
        <w:t xml:space="preserve">Miejski Ośrodek Sportu Rekreacji i Rehabilitacji </w:t>
      </w:r>
    </w:p>
    <w:p w14:paraId="5911ADC2" w14:textId="08FBD055" w:rsidR="00916C52" w:rsidRPr="002921CA" w:rsidRDefault="00916C52" w:rsidP="002921CA">
      <w:pPr>
        <w:spacing w:after="0" w:line="276" w:lineRule="auto"/>
        <w:ind w:left="357"/>
        <w:jc w:val="both"/>
        <w:rPr>
          <w:rFonts w:eastAsia="Calibri"/>
          <w:sz w:val="22"/>
          <w:szCs w:val="22"/>
          <w:lang w:eastAsia="en-US"/>
        </w:rPr>
      </w:pPr>
      <w:r w:rsidRPr="002921CA">
        <w:rPr>
          <w:rFonts w:eastAsia="Calibri"/>
          <w:sz w:val="22"/>
          <w:szCs w:val="22"/>
          <w:lang w:eastAsia="en-US"/>
        </w:rPr>
        <w:t>ul. Władysława Szafera 7,</w:t>
      </w:r>
    </w:p>
    <w:p w14:paraId="1643C95D" w14:textId="3F740BE5" w:rsidR="00916C52" w:rsidRPr="006C63A9" w:rsidRDefault="00916C52" w:rsidP="002921CA">
      <w:pPr>
        <w:spacing w:after="0" w:line="276" w:lineRule="auto"/>
        <w:ind w:left="357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6C63A9">
        <w:rPr>
          <w:rFonts w:eastAsia="Calibri"/>
          <w:color w:val="000000" w:themeColor="text1"/>
          <w:sz w:val="22"/>
          <w:szCs w:val="22"/>
          <w:lang w:eastAsia="en-US"/>
        </w:rPr>
        <w:t>71-245 Szczecin</w:t>
      </w:r>
    </w:p>
    <w:p w14:paraId="6D997FC4" w14:textId="3EA1949B" w:rsidR="00A568F3" w:rsidRPr="006C63A9" w:rsidRDefault="00E0065B" w:rsidP="006C63A9">
      <w:pPr>
        <w:pStyle w:val="Akapitzlist"/>
        <w:numPr>
          <w:ilvl w:val="0"/>
          <w:numId w:val="4"/>
        </w:numPr>
        <w:tabs>
          <w:tab w:val="left" w:pos="7374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C63A9">
        <w:rPr>
          <w:color w:val="000000" w:themeColor="text1"/>
          <w:sz w:val="22"/>
          <w:szCs w:val="22"/>
        </w:rPr>
        <w:lastRenderedPageBreak/>
        <w:t xml:space="preserve">Za zachowanie terminu zapłaty rozumie się datę </w:t>
      </w:r>
      <w:r w:rsidR="00D171C3" w:rsidRPr="006C63A9">
        <w:rPr>
          <w:color w:val="000000" w:themeColor="text1"/>
          <w:sz w:val="22"/>
          <w:szCs w:val="22"/>
        </w:rPr>
        <w:t>uznania rachunku bankowego</w:t>
      </w:r>
      <w:r w:rsidRPr="006C63A9">
        <w:rPr>
          <w:color w:val="000000" w:themeColor="text1"/>
          <w:sz w:val="22"/>
          <w:szCs w:val="22"/>
        </w:rPr>
        <w:t xml:space="preserve"> Wydzierżawiającego. </w:t>
      </w:r>
      <w:r w:rsidRPr="006C63A9">
        <w:rPr>
          <w:rStyle w:val="Domylnaczcionkaakapitu1"/>
          <w:color w:val="000000" w:themeColor="text1"/>
          <w:sz w:val="22"/>
          <w:szCs w:val="22"/>
        </w:rPr>
        <w:t xml:space="preserve">W przypadku </w:t>
      </w:r>
      <w:r w:rsidR="00D171C3" w:rsidRPr="006C63A9">
        <w:rPr>
          <w:rStyle w:val="Domylnaczcionkaakapitu1"/>
          <w:color w:val="000000" w:themeColor="text1"/>
          <w:sz w:val="22"/>
          <w:szCs w:val="22"/>
        </w:rPr>
        <w:t xml:space="preserve">opóźnienia </w:t>
      </w:r>
      <w:r w:rsidRPr="006C63A9">
        <w:rPr>
          <w:rStyle w:val="Domylnaczcionkaakapitu1"/>
          <w:color w:val="000000" w:themeColor="text1"/>
          <w:sz w:val="22"/>
          <w:szCs w:val="22"/>
        </w:rPr>
        <w:t xml:space="preserve">w zapłacie czynszu dzierżawnego w terminie określonym w ust. 2 Dzierżawca zobowiązany będzie zapłacić odsetki </w:t>
      </w:r>
      <w:r w:rsidR="00D171C3" w:rsidRPr="006C63A9">
        <w:rPr>
          <w:rStyle w:val="Domylnaczcionkaakapitu1"/>
          <w:color w:val="000000" w:themeColor="text1"/>
          <w:sz w:val="22"/>
          <w:szCs w:val="22"/>
        </w:rPr>
        <w:t>ustawowe za opóźnienie</w:t>
      </w:r>
      <w:r w:rsidRPr="006C63A9">
        <w:rPr>
          <w:rStyle w:val="Domylnaczcionkaakapitu1"/>
          <w:color w:val="000000" w:themeColor="text1"/>
          <w:sz w:val="22"/>
          <w:szCs w:val="22"/>
        </w:rPr>
        <w:t>.</w:t>
      </w:r>
    </w:p>
    <w:p w14:paraId="34C76590" w14:textId="32615CD8" w:rsidR="00A568F3" w:rsidRPr="006C63A9" w:rsidRDefault="00477D47" w:rsidP="006C63A9">
      <w:pPr>
        <w:pStyle w:val="Akapitzlist"/>
        <w:numPr>
          <w:ilvl w:val="0"/>
          <w:numId w:val="4"/>
        </w:numPr>
        <w:tabs>
          <w:tab w:val="left" w:pos="7374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C63A9">
        <w:rPr>
          <w:color w:val="000000" w:themeColor="text1"/>
          <w:sz w:val="22"/>
          <w:szCs w:val="22"/>
        </w:rPr>
        <w:t>W</w:t>
      </w:r>
      <w:r w:rsidR="00BB1C04" w:rsidRPr="006C63A9">
        <w:rPr>
          <w:color w:val="000000" w:themeColor="text1"/>
          <w:sz w:val="22"/>
          <w:szCs w:val="22"/>
        </w:rPr>
        <w:t>ysokość</w:t>
      </w:r>
      <w:r w:rsidR="00A568F3" w:rsidRPr="006C63A9">
        <w:rPr>
          <w:color w:val="000000" w:themeColor="text1"/>
          <w:sz w:val="22"/>
          <w:szCs w:val="22"/>
        </w:rPr>
        <w:t xml:space="preserve"> czynsz</w:t>
      </w:r>
      <w:r w:rsidRPr="006C63A9">
        <w:rPr>
          <w:color w:val="000000" w:themeColor="text1"/>
          <w:sz w:val="22"/>
          <w:szCs w:val="22"/>
        </w:rPr>
        <w:t>u</w:t>
      </w:r>
      <w:r w:rsidR="00A568F3" w:rsidRPr="006C63A9">
        <w:rPr>
          <w:color w:val="000000" w:themeColor="text1"/>
          <w:sz w:val="22"/>
          <w:szCs w:val="22"/>
        </w:rPr>
        <w:t xml:space="preserve"> ulegać </w:t>
      </w:r>
      <w:r w:rsidR="00A568F3" w:rsidRPr="002921CA">
        <w:rPr>
          <w:sz w:val="22"/>
          <w:szCs w:val="22"/>
        </w:rPr>
        <w:t>będzie corocznie podwyższeniu z dniem 01 stycznia każdego roku kalendarzowego</w:t>
      </w:r>
      <w:r w:rsidR="00C81029" w:rsidRPr="002921CA">
        <w:rPr>
          <w:sz w:val="22"/>
          <w:szCs w:val="22"/>
        </w:rPr>
        <w:t>, począwszy od 2019</w:t>
      </w:r>
      <w:r w:rsidR="005D7972" w:rsidRPr="002921CA">
        <w:rPr>
          <w:sz w:val="22"/>
          <w:szCs w:val="22"/>
        </w:rPr>
        <w:t xml:space="preserve"> </w:t>
      </w:r>
      <w:r w:rsidR="00C81029" w:rsidRPr="002921CA">
        <w:rPr>
          <w:sz w:val="22"/>
          <w:szCs w:val="22"/>
        </w:rPr>
        <w:t xml:space="preserve">r., </w:t>
      </w:r>
      <w:r w:rsidR="00A568F3" w:rsidRPr="002921CA">
        <w:rPr>
          <w:sz w:val="22"/>
          <w:szCs w:val="22"/>
        </w:rPr>
        <w:t xml:space="preserve">w stopniu odpowiadającym wskaźnikowi wzrostu cen detalicznych towarów i usług konsumpcyjnych w okresie trzech pierwszych kwartałów roku poprzedzającego podwyższenie stawki, w stosunku analogicznego okresu roku ubiegłego lub o sumę tych wskaźników, jeśli w kolejnych po sobie latach opłaty nie zostały zwaloryzowane. Podstawę ustalenia wskaźnika cen towarów i usług konsumpcyjnych stanowi komunikat prezesa </w:t>
      </w:r>
      <w:r w:rsidR="00A568F3" w:rsidRPr="006C63A9">
        <w:rPr>
          <w:color w:val="000000" w:themeColor="text1"/>
          <w:sz w:val="22"/>
          <w:szCs w:val="22"/>
        </w:rPr>
        <w:t>GUS ogłoszony w Dzienniku Urzędowym Rzeczpospolitej Polskiej „Monitor Polski” w terminie 15 dni po upływie trzeciego kwartału.</w:t>
      </w:r>
    </w:p>
    <w:p w14:paraId="37EB877C" w14:textId="427E5007" w:rsidR="00E0065B" w:rsidRPr="006C63A9" w:rsidRDefault="00BB1C04" w:rsidP="006C63A9">
      <w:pPr>
        <w:pStyle w:val="Akapitzlist"/>
        <w:numPr>
          <w:ilvl w:val="0"/>
          <w:numId w:val="4"/>
        </w:numPr>
        <w:tabs>
          <w:tab w:val="left" w:pos="7374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6C63A9">
        <w:rPr>
          <w:color w:val="000000" w:themeColor="text1"/>
          <w:sz w:val="22"/>
          <w:szCs w:val="22"/>
        </w:rPr>
        <w:t>W</w:t>
      </w:r>
      <w:r w:rsidR="00A568F3" w:rsidRPr="006C63A9">
        <w:rPr>
          <w:color w:val="000000" w:themeColor="text1"/>
          <w:sz w:val="22"/>
          <w:szCs w:val="22"/>
        </w:rPr>
        <w:t xml:space="preserve"> przypadku </w:t>
      </w:r>
      <w:r w:rsidR="00E0065B" w:rsidRPr="006C63A9">
        <w:rPr>
          <w:color w:val="000000" w:themeColor="text1"/>
          <w:sz w:val="22"/>
          <w:szCs w:val="22"/>
        </w:rPr>
        <w:t>poddzierżawy lub podnajmu c</w:t>
      </w:r>
      <w:r w:rsidRPr="006C63A9">
        <w:rPr>
          <w:color w:val="000000" w:themeColor="text1"/>
          <w:sz w:val="22"/>
          <w:szCs w:val="22"/>
        </w:rPr>
        <w:t xml:space="preserve">ałości lub części Przedmiotu dzierżawy, </w:t>
      </w:r>
      <w:r w:rsidRPr="006C63A9">
        <w:rPr>
          <w:rStyle w:val="Domylnaczcionkaakapitu1"/>
          <w:rFonts w:eastAsia="Calibri"/>
          <w:color w:val="000000" w:themeColor="text1"/>
          <w:sz w:val="22"/>
          <w:szCs w:val="22"/>
          <w:lang w:eastAsia="en-US"/>
        </w:rPr>
        <w:t xml:space="preserve">oddania go do używania lub korzystania w dowolnej formie, tytułem </w:t>
      </w:r>
      <w:proofErr w:type="spellStart"/>
      <w:r w:rsidRPr="006C63A9">
        <w:rPr>
          <w:rStyle w:val="Domylnaczcionkaakapitu1"/>
          <w:rFonts w:eastAsia="Calibri"/>
          <w:color w:val="000000" w:themeColor="text1"/>
          <w:sz w:val="22"/>
          <w:szCs w:val="22"/>
          <w:lang w:eastAsia="en-US"/>
        </w:rPr>
        <w:t>darmym</w:t>
      </w:r>
      <w:proofErr w:type="spellEnd"/>
      <w:r w:rsidRPr="006C63A9">
        <w:rPr>
          <w:rStyle w:val="Domylnaczcionkaakapitu1"/>
          <w:rFonts w:eastAsia="Calibri"/>
          <w:color w:val="000000" w:themeColor="text1"/>
          <w:sz w:val="22"/>
          <w:szCs w:val="22"/>
          <w:lang w:eastAsia="en-US"/>
        </w:rPr>
        <w:t xml:space="preserve"> lub odpłatnie</w:t>
      </w:r>
      <w:r w:rsidRPr="006C63A9">
        <w:rPr>
          <w:rStyle w:val="Domylnaczcionkaakapitu1"/>
          <w:color w:val="000000" w:themeColor="text1"/>
          <w:sz w:val="22"/>
          <w:szCs w:val="22"/>
        </w:rPr>
        <w:t xml:space="preserve"> </w:t>
      </w:r>
      <w:r w:rsidR="00E0065B" w:rsidRPr="006C63A9">
        <w:rPr>
          <w:color w:val="000000" w:themeColor="text1"/>
          <w:sz w:val="22"/>
          <w:szCs w:val="22"/>
        </w:rPr>
        <w:t>wysokość czynszu</w:t>
      </w:r>
      <w:r w:rsidR="00D171C3" w:rsidRPr="006C63A9">
        <w:rPr>
          <w:color w:val="000000" w:themeColor="text1"/>
          <w:sz w:val="22"/>
          <w:szCs w:val="22"/>
        </w:rPr>
        <w:t xml:space="preserve"> dzierżawnego</w:t>
      </w:r>
      <w:r w:rsidR="00E0065B" w:rsidRPr="006C63A9">
        <w:rPr>
          <w:color w:val="000000" w:themeColor="text1"/>
          <w:sz w:val="22"/>
          <w:szCs w:val="22"/>
        </w:rPr>
        <w:t xml:space="preserve">, z uwzględnieniem </w:t>
      </w:r>
      <w:r w:rsidR="00E0065B" w:rsidRPr="002921CA">
        <w:rPr>
          <w:sz w:val="22"/>
          <w:szCs w:val="22"/>
        </w:rPr>
        <w:t>jeg</w:t>
      </w:r>
      <w:r w:rsidRPr="002921CA">
        <w:rPr>
          <w:sz w:val="22"/>
          <w:szCs w:val="22"/>
        </w:rPr>
        <w:t>o zmian zgodnie z treścią ust. 6</w:t>
      </w:r>
      <w:r w:rsidR="00E0065B" w:rsidRPr="002921CA">
        <w:rPr>
          <w:sz w:val="22"/>
          <w:szCs w:val="22"/>
        </w:rPr>
        <w:t xml:space="preserve"> ulegnie podwyższeniu o 25% w </w:t>
      </w:r>
      <w:r w:rsidR="00E0065B" w:rsidRPr="006C63A9">
        <w:rPr>
          <w:color w:val="000000" w:themeColor="text1"/>
          <w:sz w:val="22"/>
          <w:szCs w:val="22"/>
        </w:rPr>
        <w:t>stopniu proporcjonaln</w:t>
      </w:r>
      <w:r w:rsidRPr="006C63A9">
        <w:rPr>
          <w:color w:val="000000" w:themeColor="text1"/>
          <w:sz w:val="22"/>
          <w:szCs w:val="22"/>
        </w:rPr>
        <w:t>ym do powierzchni podnajętej,</w:t>
      </w:r>
      <w:r w:rsidR="00E0065B" w:rsidRPr="006C63A9">
        <w:rPr>
          <w:color w:val="000000" w:themeColor="text1"/>
          <w:sz w:val="22"/>
          <w:szCs w:val="22"/>
        </w:rPr>
        <w:t xml:space="preserve"> poddzierżawionej</w:t>
      </w:r>
      <w:r w:rsidRPr="006C63A9">
        <w:rPr>
          <w:color w:val="000000" w:themeColor="text1"/>
          <w:sz w:val="22"/>
          <w:szCs w:val="22"/>
        </w:rPr>
        <w:t xml:space="preserve"> lub oddanej do używania bądź korzystania.</w:t>
      </w:r>
    </w:p>
    <w:p w14:paraId="788AABF4" w14:textId="275A8A53" w:rsidR="00E0065B" w:rsidRPr="002921CA" w:rsidRDefault="00E0065B" w:rsidP="006C63A9">
      <w:pPr>
        <w:pStyle w:val="Akapitzlist"/>
        <w:numPr>
          <w:ilvl w:val="0"/>
          <w:numId w:val="4"/>
        </w:numPr>
        <w:tabs>
          <w:tab w:val="left" w:pos="737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C63A9">
        <w:rPr>
          <w:color w:val="000000" w:themeColor="text1"/>
          <w:sz w:val="22"/>
          <w:szCs w:val="22"/>
        </w:rPr>
        <w:t xml:space="preserve">O zmianie wysokości czynszu dzierżawnego, z </w:t>
      </w:r>
      <w:r w:rsidR="00477D47" w:rsidRPr="006C63A9">
        <w:rPr>
          <w:color w:val="000000" w:themeColor="text1"/>
          <w:sz w:val="22"/>
          <w:szCs w:val="22"/>
        </w:rPr>
        <w:t xml:space="preserve">przyczyn wskazanych w ust. 6 </w:t>
      </w:r>
      <w:r w:rsidRPr="006C63A9">
        <w:rPr>
          <w:color w:val="000000" w:themeColor="text1"/>
          <w:sz w:val="22"/>
          <w:szCs w:val="22"/>
        </w:rPr>
        <w:t xml:space="preserve">Dzierżawca zostanie powiadomiony na piśmie, najpóźniej na 14 dni przed zmianą wysokości czynszu, co nie stanowi zmiany niniejszej umowy. W takim wypadku Dzierżawca uprawniony będzie do wypowiedzenia niniejszej umowy z zachowaniem trzy miesięcznego </w:t>
      </w:r>
      <w:r w:rsidRPr="002921CA">
        <w:rPr>
          <w:sz w:val="22"/>
          <w:szCs w:val="22"/>
        </w:rPr>
        <w:t>okresu wypowiedzenia.</w:t>
      </w:r>
      <w:r w:rsidRPr="002921CA">
        <w:rPr>
          <w:b/>
          <w:sz w:val="22"/>
          <w:szCs w:val="22"/>
        </w:rPr>
        <w:t xml:space="preserve"> </w:t>
      </w:r>
      <w:r w:rsidRPr="002921CA">
        <w:rPr>
          <w:sz w:val="22"/>
          <w:szCs w:val="22"/>
        </w:rPr>
        <w:t>Przy czym z uprawnienia tego Dzierż</w:t>
      </w:r>
      <w:r w:rsidR="00C81029" w:rsidRPr="002921CA">
        <w:rPr>
          <w:sz w:val="22"/>
          <w:szCs w:val="22"/>
        </w:rPr>
        <w:t>awca</w:t>
      </w:r>
      <w:r w:rsidR="00BB1C04" w:rsidRPr="002921CA">
        <w:rPr>
          <w:sz w:val="22"/>
          <w:szCs w:val="22"/>
        </w:rPr>
        <w:t xml:space="preserve"> będzie mógł skorzystać w </w:t>
      </w:r>
      <w:r w:rsidRPr="002921CA">
        <w:rPr>
          <w:sz w:val="22"/>
          <w:szCs w:val="22"/>
        </w:rPr>
        <w:t>terminie 14 dni od daty doręczenia mu informacji o zmianie wysokości czynszu.</w:t>
      </w:r>
    </w:p>
    <w:p w14:paraId="10E8D0CC" w14:textId="77777777" w:rsidR="00A568F3" w:rsidRPr="002921CA" w:rsidRDefault="00A568F3" w:rsidP="006C63A9">
      <w:pPr>
        <w:pStyle w:val="Akapitzlist"/>
        <w:numPr>
          <w:ilvl w:val="0"/>
          <w:numId w:val="4"/>
        </w:numPr>
        <w:tabs>
          <w:tab w:val="left" w:pos="737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sz w:val="22"/>
          <w:szCs w:val="22"/>
        </w:rPr>
        <w:t>Obowiązek zapłaty czynszu dzierżawnego oraz pozostałych opłat określonych umową istnieje od dnia jej zawarcia.</w:t>
      </w:r>
    </w:p>
    <w:p w14:paraId="36C55126" w14:textId="2886D3F3" w:rsidR="00916C52" w:rsidRPr="002921CA" w:rsidRDefault="00916C52" w:rsidP="006C63A9">
      <w:pPr>
        <w:pStyle w:val="Akapitzlist"/>
        <w:numPr>
          <w:ilvl w:val="0"/>
          <w:numId w:val="4"/>
        </w:numPr>
        <w:tabs>
          <w:tab w:val="left" w:pos="7374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sz w:val="22"/>
          <w:szCs w:val="22"/>
        </w:rPr>
        <w:t>W przypadku nieterminowego regulowania należności przez Dzierżawcę wszelkie dokonywane przez niego wpłaty w pierwszej kolejności zaliczane będą na poczet należnych odsetek, a w dalszej kolejności na poczet najdawniej wymaganej f</w:t>
      </w:r>
      <w:r w:rsidR="00A900B2" w:rsidRPr="002921CA">
        <w:rPr>
          <w:sz w:val="22"/>
          <w:szCs w:val="22"/>
        </w:rPr>
        <w:t>aktury związanej z niniejszą U</w:t>
      </w:r>
      <w:r w:rsidRPr="002921CA">
        <w:rPr>
          <w:sz w:val="22"/>
          <w:szCs w:val="22"/>
        </w:rPr>
        <w:t>mową, bez względu na wskazaną należność.</w:t>
      </w:r>
    </w:p>
    <w:p w14:paraId="19426005" w14:textId="77777777" w:rsidR="008904A0" w:rsidRPr="002921CA" w:rsidRDefault="001320D2" w:rsidP="006C63A9">
      <w:pPr>
        <w:spacing w:after="0" w:line="276" w:lineRule="auto"/>
        <w:jc w:val="center"/>
        <w:rPr>
          <w:b/>
          <w:sz w:val="22"/>
          <w:szCs w:val="22"/>
        </w:rPr>
      </w:pPr>
      <w:r w:rsidRPr="002921CA">
        <w:rPr>
          <w:b/>
          <w:sz w:val="22"/>
          <w:szCs w:val="22"/>
        </w:rPr>
        <w:t>§ 6.</w:t>
      </w:r>
    </w:p>
    <w:p w14:paraId="3F895DFE" w14:textId="53103317" w:rsidR="00E0065B" w:rsidRPr="002921CA" w:rsidRDefault="001A1B2E" w:rsidP="006C63A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2921CA">
        <w:rPr>
          <w:rStyle w:val="Domylnaczcionkaakapitu1"/>
          <w:sz w:val="22"/>
          <w:szCs w:val="22"/>
        </w:rPr>
        <w:t>Poza czynszem dzierżawn</w:t>
      </w:r>
      <w:r w:rsidR="00A900B2" w:rsidRPr="002921CA">
        <w:rPr>
          <w:rStyle w:val="Domylnaczcionkaakapitu1"/>
          <w:sz w:val="22"/>
          <w:szCs w:val="22"/>
        </w:rPr>
        <w:t>ym określonym w § 5 niniejszej U</w:t>
      </w:r>
      <w:r w:rsidRPr="002921CA">
        <w:rPr>
          <w:rStyle w:val="Domylnaczcionkaakapitu1"/>
          <w:sz w:val="22"/>
          <w:szCs w:val="22"/>
        </w:rPr>
        <w:t xml:space="preserve">mowy, Dzierżawca  </w:t>
      </w:r>
      <w:r w:rsidRPr="002921CA">
        <w:rPr>
          <w:rStyle w:val="Domylnaczcionkaakapitu1"/>
          <w:bCs/>
          <w:sz w:val="22"/>
          <w:szCs w:val="22"/>
        </w:rPr>
        <w:t xml:space="preserve">zobowiązany jest do ponoszenia </w:t>
      </w:r>
      <w:r w:rsidR="00F22B69" w:rsidRPr="002921CA">
        <w:rPr>
          <w:rFonts w:eastAsiaTheme="minorHAnsi"/>
          <w:sz w:val="22"/>
          <w:szCs w:val="22"/>
          <w:lang w:eastAsia="en-US"/>
        </w:rPr>
        <w:t xml:space="preserve">wszystkich kosztów związanych </w:t>
      </w:r>
      <w:r w:rsidR="00E0065B" w:rsidRPr="002921CA">
        <w:rPr>
          <w:rFonts w:eastAsiaTheme="minorHAnsi"/>
          <w:sz w:val="22"/>
          <w:szCs w:val="22"/>
          <w:lang w:eastAsia="en-US"/>
        </w:rPr>
        <w:t>z funkcjonowaniem oraz z ubezpieczeniem Przedmiotu dzierżawy, z wyłączeni</w:t>
      </w:r>
      <w:r w:rsidR="00F22B69" w:rsidRPr="002921CA">
        <w:rPr>
          <w:rFonts w:eastAsiaTheme="minorHAnsi"/>
          <w:sz w:val="22"/>
          <w:szCs w:val="22"/>
          <w:lang w:eastAsia="en-US"/>
        </w:rPr>
        <w:t>em opłat</w:t>
      </w:r>
      <w:r w:rsidR="00E81F6F">
        <w:rPr>
          <w:rFonts w:eastAsiaTheme="minorHAnsi"/>
          <w:sz w:val="22"/>
          <w:szCs w:val="22"/>
          <w:lang w:eastAsia="en-US"/>
        </w:rPr>
        <w:t>,</w:t>
      </w:r>
      <w:r w:rsidR="00F22B69" w:rsidRPr="002921CA">
        <w:rPr>
          <w:rFonts w:eastAsiaTheme="minorHAnsi"/>
          <w:sz w:val="22"/>
          <w:szCs w:val="22"/>
          <w:lang w:eastAsia="en-US"/>
        </w:rPr>
        <w:t xml:space="preserve"> o których mowa w ust. 3</w:t>
      </w:r>
      <w:r w:rsidR="00E0065B" w:rsidRPr="002921CA">
        <w:rPr>
          <w:rFonts w:eastAsiaTheme="minorHAnsi"/>
          <w:sz w:val="22"/>
          <w:szCs w:val="22"/>
          <w:lang w:eastAsia="en-US"/>
        </w:rPr>
        <w:t xml:space="preserve"> niniejszego paragrafu. </w:t>
      </w:r>
    </w:p>
    <w:p w14:paraId="17849FEB" w14:textId="55835902" w:rsidR="00787BBD" w:rsidRPr="002921CA" w:rsidRDefault="00E0065B" w:rsidP="006C63A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t>Opłaty za</w:t>
      </w:r>
      <w:r w:rsidR="00995B6D" w:rsidRPr="002921CA">
        <w:rPr>
          <w:rFonts w:eastAsiaTheme="minorHAnsi"/>
          <w:sz w:val="22"/>
          <w:szCs w:val="22"/>
          <w:lang w:eastAsia="en-US"/>
        </w:rPr>
        <w:t xml:space="preserve"> energi</w:t>
      </w:r>
      <w:r w:rsidR="00787BBD" w:rsidRPr="002921CA">
        <w:rPr>
          <w:rFonts w:eastAsiaTheme="minorHAnsi"/>
          <w:sz w:val="22"/>
          <w:szCs w:val="22"/>
          <w:lang w:eastAsia="en-US"/>
        </w:rPr>
        <w:t>ę elektryczną, gaz, wodę, ścieki</w:t>
      </w:r>
      <w:r w:rsidR="00995B6D" w:rsidRPr="002921CA">
        <w:rPr>
          <w:rFonts w:eastAsiaTheme="minorHAnsi"/>
          <w:sz w:val="22"/>
          <w:szCs w:val="22"/>
          <w:lang w:eastAsia="en-US"/>
        </w:rPr>
        <w:t>,</w:t>
      </w:r>
      <w:r w:rsidRPr="002921CA">
        <w:rPr>
          <w:rFonts w:eastAsiaTheme="minorHAnsi"/>
          <w:sz w:val="22"/>
          <w:szCs w:val="22"/>
          <w:lang w:eastAsia="en-US"/>
        </w:rPr>
        <w:t xml:space="preserve"> wywóz odpadów komunalnych oraz dostawę ciepła uiszczane będą przez Dzierżawcę na rzecz Wydzierżawiającego, będącego stroną umów zawartych z dostawcami wymienionych mediów, na podstawie refaktur wystawianych przez Wydzierżawiającego na Dzierżawcę, </w:t>
      </w:r>
      <w:r w:rsidR="00713DD6" w:rsidRPr="002921CA">
        <w:rPr>
          <w:rFonts w:eastAsiaTheme="minorHAnsi"/>
          <w:sz w:val="22"/>
          <w:szCs w:val="22"/>
          <w:lang w:eastAsia="en-US"/>
        </w:rPr>
        <w:t xml:space="preserve">w terminie 7 dni </w:t>
      </w:r>
      <w:r w:rsidRPr="002921CA">
        <w:rPr>
          <w:rFonts w:eastAsiaTheme="minorHAnsi"/>
          <w:sz w:val="22"/>
          <w:szCs w:val="22"/>
          <w:lang w:eastAsia="en-US"/>
        </w:rPr>
        <w:t>od daty otrzymania refaktury.</w:t>
      </w:r>
    </w:p>
    <w:p w14:paraId="68FC2C92" w14:textId="2AFA7F17" w:rsidR="00A900B2" w:rsidRPr="002921CA" w:rsidRDefault="00A900B2" w:rsidP="006C63A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2921CA">
        <w:rPr>
          <w:sz w:val="22"/>
          <w:szCs w:val="22"/>
        </w:rPr>
        <w:t xml:space="preserve">Podatek od nieruchomości oraz opłatę roczną z tytułu trwałego zarządu, w całym okresie obowiązywania umowy będzie uiszczał MOSRiR na zasadach i w wysokości wynikających z obowiązujących przepisów prawa, z zastrzeżeniem postanowień ust.4 niniejszego paragrafu. </w:t>
      </w:r>
    </w:p>
    <w:p w14:paraId="72586085" w14:textId="08B2116C" w:rsidR="000D6B48" w:rsidRPr="002921CA" w:rsidRDefault="00FF0086" w:rsidP="006C63A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2921CA">
        <w:rPr>
          <w:sz w:val="22"/>
          <w:szCs w:val="22"/>
        </w:rPr>
        <w:t>W zakresie posadowionych przez Dzierżawcę na Przedmiocie dzierżawy obiektów budowlanych, niezwiązanych trwale z gruntem, w rozumieniu przepisów ustawy z dnia 23 kwietnia 1964</w:t>
      </w:r>
      <w:r w:rsidR="005D7972" w:rsidRPr="002921CA">
        <w:rPr>
          <w:sz w:val="22"/>
          <w:szCs w:val="22"/>
        </w:rPr>
        <w:t xml:space="preserve"> </w:t>
      </w:r>
      <w:r w:rsidRPr="002921CA">
        <w:rPr>
          <w:sz w:val="22"/>
          <w:szCs w:val="22"/>
        </w:rPr>
        <w:t>r. Kodeks cywilny (</w:t>
      </w:r>
      <w:proofErr w:type="spellStart"/>
      <w:r w:rsidR="00444952" w:rsidRPr="002921CA">
        <w:rPr>
          <w:sz w:val="22"/>
          <w:szCs w:val="22"/>
        </w:rPr>
        <w:t>t.j</w:t>
      </w:r>
      <w:proofErr w:type="spellEnd"/>
      <w:r w:rsidR="00444952" w:rsidRPr="002921CA">
        <w:rPr>
          <w:sz w:val="22"/>
          <w:szCs w:val="22"/>
        </w:rPr>
        <w:t xml:space="preserve">. </w:t>
      </w:r>
      <w:r w:rsidRPr="002921CA">
        <w:rPr>
          <w:bCs/>
          <w:sz w:val="22"/>
          <w:szCs w:val="22"/>
        </w:rPr>
        <w:t>Dz.U.</w:t>
      </w:r>
      <w:r w:rsidR="00D2455B" w:rsidRPr="002921CA">
        <w:rPr>
          <w:bCs/>
          <w:sz w:val="22"/>
          <w:szCs w:val="22"/>
        </w:rPr>
        <w:t xml:space="preserve"> z 2017 r., poz. </w:t>
      </w:r>
      <w:r w:rsidR="00444952" w:rsidRPr="002921CA">
        <w:rPr>
          <w:bCs/>
          <w:sz w:val="22"/>
          <w:szCs w:val="22"/>
        </w:rPr>
        <w:t>459 z późniejszymi zmianami</w:t>
      </w:r>
      <w:r w:rsidRPr="002921CA">
        <w:rPr>
          <w:bCs/>
          <w:sz w:val="22"/>
          <w:szCs w:val="22"/>
        </w:rPr>
        <w:t>)</w:t>
      </w:r>
      <w:r w:rsidRPr="002921CA">
        <w:rPr>
          <w:sz w:val="22"/>
          <w:szCs w:val="22"/>
        </w:rPr>
        <w:t xml:space="preserve"> obowiązek zapłaty  podatku od nieruchomości będzie ciążył na Dzierżawcy. Dzierżawca, zgodnie z ustawą z dnia 12 stycznia 1991r. o podatkach i opłatach lokalnych (</w:t>
      </w:r>
      <w:proofErr w:type="spellStart"/>
      <w:r w:rsidR="00444952" w:rsidRPr="002921CA">
        <w:rPr>
          <w:sz w:val="22"/>
          <w:szCs w:val="22"/>
        </w:rPr>
        <w:t>t.j</w:t>
      </w:r>
      <w:proofErr w:type="spellEnd"/>
      <w:r w:rsidR="00444952" w:rsidRPr="002921CA">
        <w:rPr>
          <w:sz w:val="22"/>
          <w:szCs w:val="22"/>
        </w:rPr>
        <w:t xml:space="preserve">. </w:t>
      </w:r>
      <w:r w:rsidRPr="002921CA">
        <w:rPr>
          <w:bCs/>
          <w:sz w:val="22"/>
          <w:szCs w:val="22"/>
        </w:rPr>
        <w:t>Dz.U.2017</w:t>
      </w:r>
      <w:r w:rsidR="005D7972" w:rsidRPr="002921CA">
        <w:rPr>
          <w:bCs/>
          <w:sz w:val="22"/>
          <w:szCs w:val="22"/>
        </w:rPr>
        <w:t xml:space="preserve"> </w:t>
      </w:r>
      <w:r w:rsidR="00D2455B" w:rsidRPr="002921CA">
        <w:rPr>
          <w:bCs/>
          <w:sz w:val="22"/>
          <w:szCs w:val="22"/>
        </w:rPr>
        <w:t>r.</w:t>
      </w:r>
      <w:r w:rsidR="005D7972" w:rsidRPr="002921CA">
        <w:rPr>
          <w:bCs/>
          <w:sz w:val="22"/>
          <w:szCs w:val="22"/>
        </w:rPr>
        <w:t>,</w:t>
      </w:r>
      <w:r w:rsidR="00D2455B" w:rsidRPr="002921CA">
        <w:rPr>
          <w:bCs/>
          <w:sz w:val="22"/>
          <w:szCs w:val="22"/>
        </w:rPr>
        <w:t xml:space="preserve"> poz</w:t>
      </w:r>
      <w:r w:rsidR="00444952" w:rsidRPr="002921CA">
        <w:rPr>
          <w:bCs/>
          <w:sz w:val="22"/>
          <w:szCs w:val="22"/>
        </w:rPr>
        <w:t>.1785 z późniejszymi zmianami)</w:t>
      </w:r>
      <w:r w:rsidRPr="002921CA">
        <w:rPr>
          <w:sz w:val="22"/>
          <w:szCs w:val="22"/>
        </w:rPr>
        <w:t xml:space="preserve"> zobowiązany będzie zgłosić obowiązek podatkowy do Urzędu Miasta w Szczecinie Wydziału Podatków i Opłat Lokalnych.</w:t>
      </w:r>
    </w:p>
    <w:p w14:paraId="1C84E16F" w14:textId="263DAF58" w:rsidR="00CC6664" w:rsidRPr="002921CA" w:rsidRDefault="00993C69" w:rsidP="006C63A9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t>W</w:t>
      </w:r>
      <w:r w:rsidR="00916C52" w:rsidRPr="002921CA">
        <w:rPr>
          <w:sz w:val="22"/>
          <w:szCs w:val="22"/>
        </w:rPr>
        <w:t xml:space="preserve">ydzierżawiający nie przyjmuje odpowiedzialności za przeszkody w dostawie świadczeń </w:t>
      </w:r>
      <w:r w:rsidR="00916C52" w:rsidRPr="007F51B0">
        <w:rPr>
          <w:color w:val="000000" w:themeColor="text1"/>
          <w:sz w:val="22"/>
          <w:szCs w:val="22"/>
        </w:rPr>
        <w:t>wymienionych w ust. 1</w:t>
      </w:r>
      <w:r w:rsidR="00F57CCA" w:rsidRPr="007F51B0">
        <w:rPr>
          <w:color w:val="000000" w:themeColor="text1"/>
          <w:sz w:val="22"/>
          <w:szCs w:val="22"/>
        </w:rPr>
        <w:t>, które wystąpią</w:t>
      </w:r>
      <w:r w:rsidR="00916C52" w:rsidRPr="007F51B0">
        <w:rPr>
          <w:color w:val="000000" w:themeColor="text1"/>
          <w:sz w:val="22"/>
          <w:szCs w:val="22"/>
        </w:rPr>
        <w:t xml:space="preserve"> z</w:t>
      </w:r>
      <w:r w:rsidR="006C2B1B" w:rsidRPr="007F51B0">
        <w:rPr>
          <w:color w:val="000000" w:themeColor="text1"/>
          <w:sz w:val="22"/>
          <w:szCs w:val="22"/>
        </w:rPr>
        <w:t xml:space="preserve"> przyczyn </w:t>
      </w:r>
      <w:r w:rsidR="006C2B1B" w:rsidRPr="002921CA">
        <w:rPr>
          <w:sz w:val="22"/>
          <w:szCs w:val="22"/>
        </w:rPr>
        <w:t>od niego niezależnych.</w:t>
      </w:r>
    </w:p>
    <w:p w14:paraId="00897C7C" w14:textId="492EFB76" w:rsidR="008904A0" w:rsidRPr="002921CA" w:rsidRDefault="001A1B2E" w:rsidP="006C63A9">
      <w:pPr>
        <w:spacing w:after="0" w:line="276" w:lineRule="auto"/>
        <w:jc w:val="center"/>
        <w:rPr>
          <w:b/>
          <w:sz w:val="22"/>
          <w:szCs w:val="22"/>
        </w:rPr>
      </w:pPr>
      <w:r w:rsidRPr="002921CA">
        <w:rPr>
          <w:b/>
          <w:sz w:val="22"/>
          <w:szCs w:val="22"/>
        </w:rPr>
        <w:lastRenderedPageBreak/>
        <w:t>§ 7</w:t>
      </w:r>
      <w:r w:rsidR="00184FBE" w:rsidRPr="002921CA">
        <w:rPr>
          <w:b/>
          <w:sz w:val="22"/>
          <w:szCs w:val="22"/>
        </w:rPr>
        <w:t>.</w:t>
      </w:r>
    </w:p>
    <w:p w14:paraId="35795247" w14:textId="61FE1447" w:rsidR="008904A0" w:rsidRPr="002921CA" w:rsidRDefault="001320D2" w:rsidP="006C63A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921CA">
        <w:rPr>
          <w:sz w:val="22"/>
          <w:szCs w:val="22"/>
        </w:rPr>
        <w:t>W c</w:t>
      </w:r>
      <w:r w:rsidR="006C2B1B" w:rsidRPr="002921CA">
        <w:rPr>
          <w:sz w:val="22"/>
          <w:szCs w:val="22"/>
        </w:rPr>
        <w:t xml:space="preserve">elu realizacji umowy Dzierżawca </w:t>
      </w:r>
      <w:r w:rsidRPr="002921CA">
        <w:rPr>
          <w:sz w:val="22"/>
          <w:szCs w:val="22"/>
        </w:rPr>
        <w:t>zobowiązuje się</w:t>
      </w:r>
      <w:r w:rsidR="00EB370B" w:rsidRPr="002921CA">
        <w:rPr>
          <w:sz w:val="22"/>
          <w:szCs w:val="22"/>
        </w:rPr>
        <w:t xml:space="preserve"> do</w:t>
      </w:r>
      <w:r w:rsidRPr="002921CA">
        <w:rPr>
          <w:sz w:val="22"/>
          <w:szCs w:val="22"/>
        </w:rPr>
        <w:t>:</w:t>
      </w:r>
    </w:p>
    <w:p w14:paraId="63CEED2A" w14:textId="32531ED9" w:rsidR="00866C32" w:rsidRPr="002921CA" w:rsidRDefault="00866C32" w:rsidP="006C63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921CA">
        <w:rPr>
          <w:rFonts w:eastAsiaTheme="minorHAnsi"/>
          <w:sz w:val="22"/>
          <w:szCs w:val="22"/>
          <w:lang w:eastAsia="en-US"/>
        </w:rPr>
        <w:t>korzystania z Przedmiotu dzierżawy zgodnie z zapisami i ograniczeniami wynikającymi z niniejszej Umowy,</w:t>
      </w:r>
    </w:p>
    <w:p w14:paraId="146D5660" w14:textId="75FECEAF" w:rsidR="00866C32" w:rsidRPr="002921CA" w:rsidRDefault="00E0065B" w:rsidP="006C63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921CA">
        <w:rPr>
          <w:rFonts w:eastAsiaTheme="minorHAnsi"/>
          <w:sz w:val="22"/>
          <w:szCs w:val="22"/>
          <w:lang w:eastAsia="en-US"/>
        </w:rPr>
        <w:t>ko</w:t>
      </w:r>
      <w:r w:rsidR="00866C32" w:rsidRPr="002921CA">
        <w:rPr>
          <w:rFonts w:eastAsiaTheme="minorHAnsi"/>
          <w:sz w:val="22"/>
          <w:szCs w:val="22"/>
          <w:lang w:eastAsia="en-US"/>
        </w:rPr>
        <w:t>rzystania z Przedmiotu dzierżawy zgodnie z jeg</w:t>
      </w:r>
      <w:r w:rsidR="00D452DE" w:rsidRPr="002921CA">
        <w:rPr>
          <w:rFonts w:eastAsiaTheme="minorHAnsi"/>
          <w:sz w:val="22"/>
          <w:szCs w:val="22"/>
          <w:lang w:eastAsia="en-US"/>
        </w:rPr>
        <w:t>o funkcją sportowo-rekreacyjną</w:t>
      </w:r>
      <w:r w:rsidR="00FA2F4B" w:rsidRPr="002921CA">
        <w:rPr>
          <w:rFonts w:eastAsiaTheme="minorHAnsi"/>
          <w:sz w:val="22"/>
          <w:szCs w:val="22"/>
          <w:lang w:eastAsia="en-US"/>
        </w:rPr>
        <w:br/>
      </w:r>
      <w:r w:rsidR="004A2EBC" w:rsidRPr="002921CA">
        <w:rPr>
          <w:rFonts w:eastAsiaTheme="minorHAnsi"/>
          <w:sz w:val="22"/>
          <w:szCs w:val="22"/>
          <w:lang w:eastAsia="en-US"/>
        </w:rPr>
        <w:t>(prowadzenie kortów do tenisa ziemnego)</w:t>
      </w:r>
      <w:r w:rsidR="00C8018C" w:rsidRPr="002921CA">
        <w:rPr>
          <w:rFonts w:eastAsiaTheme="minorHAnsi"/>
          <w:sz w:val="22"/>
          <w:szCs w:val="22"/>
          <w:lang w:eastAsia="en-US"/>
        </w:rPr>
        <w:t>,</w:t>
      </w:r>
      <w:r w:rsidR="00D452DE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866C32" w:rsidRPr="002921CA">
        <w:rPr>
          <w:rFonts w:eastAsiaTheme="minorHAnsi"/>
          <w:sz w:val="22"/>
          <w:szCs w:val="22"/>
          <w:lang w:eastAsia="en-US"/>
        </w:rPr>
        <w:t>w sposób gwarantujący zachowanie jego substancji w stanie niepogorszonym – zgodnie z wymaganiami prawidłowej gospodarki oraz zgodnie zasadam</w:t>
      </w:r>
      <w:r w:rsidRPr="002921CA">
        <w:rPr>
          <w:rFonts w:eastAsiaTheme="minorHAnsi"/>
          <w:sz w:val="22"/>
          <w:szCs w:val="22"/>
          <w:lang w:eastAsia="en-US"/>
        </w:rPr>
        <w:t>i eksploatacji hali tenisowej</w:t>
      </w:r>
      <w:r w:rsidR="00866C32" w:rsidRPr="002921CA">
        <w:rPr>
          <w:rFonts w:eastAsiaTheme="minorHAnsi"/>
          <w:sz w:val="22"/>
          <w:szCs w:val="22"/>
          <w:lang w:eastAsia="en-US"/>
        </w:rPr>
        <w:t xml:space="preserve">, </w:t>
      </w:r>
      <w:r w:rsidRPr="002921CA">
        <w:rPr>
          <w:rFonts w:eastAsiaTheme="minorHAnsi"/>
          <w:sz w:val="22"/>
          <w:szCs w:val="22"/>
          <w:lang w:eastAsia="en-US"/>
        </w:rPr>
        <w:t>określonymi w Załączni</w:t>
      </w:r>
      <w:r w:rsidR="008B25E8" w:rsidRPr="002921CA">
        <w:rPr>
          <w:rFonts w:eastAsiaTheme="minorHAnsi"/>
          <w:sz w:val="22"/>
          <w:szCs w:val="22"/>
          <w:lang w:eastAsia="en-US"/>
        </w:rPr>
        <w:t>ku nr 4</w:t>
      </w:r>
      <w:r w:rsidR="001004DA" w:rsidRPr="002921C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B25E8" w:rsidRPr="002921CA">
        <w:rPr>
          <w:rFonts w:eastAsiaTheme="minorHAnsi"/>
          <w:sz w:val="22"/>
          <w:szCs w:val="22"/>
          <w:lang w:eastAsia="en-US"/>
        </w:rPr>
        <w:t>do niniejszej U</w:t>
      </w:r>
      <w:r w:rsidR="004F7E26" w:rsidRPr="002921CA">
        <w:rPr>
          <w:rFonts w:eastAsiaTheme="minorHAnsi"/>
          <w:sz w:val="22"/>
          <w:szCs w:val="22"/>
          <w:lang w:eastAsia="en-US"/>
        </w:rPr>
        <w:t>mowy,</w:t>
      </w:r>
    </w:p>
    <w:p w14:paraId="41976CDA" w14:textId="3F2DE400" w:rsidR="00866C32" w:rsidRPr="007F51B0" w:rsidRDefault="00866C32" w:rsidP="006C63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2921CA">
        <w:rPr>
          <w:rFonts w:eastAsiaTheme="minorHAnsi"/>
          <w:sz w:val="22"/>
          <w:szCs w:val="22"/>
          <w:lang w:eastAsia="en-US"/>
        </w:rPr>
        <w:t xml:space="preserve">dokonywania niezbędnych wymaganych przepisami prawa przeglądów obiektów i budowli, utrzymania, konserwacji oraz remontów obiektów budowlanych stanowiących Przedmiot dzierżawy na własny koszt, w celu utrzymywania ich w stanie zgodnym z prawem oraz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prowadzenia książki obiektu budowlanego i dokonywania odpowiednich wpisów kontroli okres</w:t>
      </w:r>
      <w:r w:rsidR="00EB370B" w:rsidRPr="007F51B0">
        <w:rPr>
          <w:rFonts w:eastAsiaTheme="minorHAnsi"/>
          <w:color w:val="000000" w:themeColor="text1"/>
          <w:sz w:val="22"/>
          <w:szCs w:val="22"/>
          <w:lang w:eastAsia="en-US"/>
        </w:rPr>
        <w:t>owych stanu technicznego obiektów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, zgodnie z obowiązującymi przepisami prawa, </w:t>
      </w:r>
      <w:r w:rsidR="00E0065B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w tym zgodnie z art. 62  ustawy </w:t>
      </w:r>
      <w:r w:rsidR="004F1D93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z dnia 07 lipca 1994r. </w:t>
      </w:r>
      <w:r w:rsidR="00E0065B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Prawo </w:t>
      </w:r>
      <w:r w:rsidR="00C8018C" w:rsidRPr="007F51B0">
        <w:rPr>
          <w:rFonts w:eastAsiaTheme="minorHAnsi"/>
          <w:color w:val="000000" w:themeColor="text1"/>
          <w:sz w:val="22"/>
          <w:szCs w:val="22"/>
          <w:lang w:eastAsia="en-US"/>
        </w:rPr>
        <w:t>b</w:t>
      </w:r>
      <w:r w:rsidR="00E0065B" w:rsidRPr="007F51B0">
        <w:rPr>
          <w:rFonts w:eastAsiaTheme="minorHAnsi"/>
          <w:color w:val="000000" w:themeColor="text1"/>
          <w:sz w:val="22"/>
          <w:szCs w:val="22"/>
          <w:lang w:eastAsia="en-US"/>
        </w:rPr>
        <w:t>udowlane (</w:t>
      </w:r>
      <w:proofErr w:type="spellStart"/>
      <w:r w:rsidR="00444952" w:rsidRPr="007F51B0">
        <w:rPr>
          <w:rFonts w:eastAsiaTheme="minorHAnsi"/>
          <w:color w:val="000000" w:themeColor="text1"/>
          <w:sz w:val="22"/>
          <w:szCs w:val="22"/>
          <w:lang w:eastAsia="en-US"/>
        </w:rPr>
        <w:t>t.j</w:t>
      </w:r>
      <w:proofErr w:type="spellEnd"/>
      <w:r w:rsidR="00444952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="00D2455B" w:rsidRPr="007F51B0">
        <w:rPr>
          <w:rFonts w:eastAsiaTheme="minorHAnsi"/>
          <w:color w:val="000000" w:themeColor="text1"/>
          <w:sz w:val="22"/>
          <w:szCs w:val="22"/>
          <w:lang w:eastAsia="en-US"/>
        </w:rPr>
        <w:t>Dz.U.2017r</w:t>
      </w:r>
      <w:r w:rsidR="00E0065B" w:rsidRPr="007F51B0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444952" w:rsidRPr="007F51B0">
        <w:rPr>
          <w:rFonts w:eastAsiaTheme="minorHAnsi"/>
          <w:color w:val="000000" w:themeColor="text1"/>
          <w:sz w:val="22"/>
          <w:szCs w:val="22"/>
          <w:lang w:eastAsia="en-US"/>
        </w:rPr>
        <w:t>, poz. 1332 ze zm.</w:t>
      </w:r>
      <w:r w:rsidR="00E0065B" w:rsidRPr="007F51B0">
        <w:rPr>
          <w:rFonts w:eastAsiaTheme="minorHAnsi"/>
          <w:color w:val="000000" w:themeColor="text1"/>
          <w:sz w:val="22"/>
          <w:szCs w:val="22"/>
          <w:lang w:eastAsia="en-US"/>
        </w:rPr>
        <w:t>)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>, a także przekazywa</w:t>
      </w:r>
      <w:r w:rsidR="001239B2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nia Wydzierżawiającemu kopii 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dokumentów potwierdzających </w:t>
      </w:r>
      <w:r w:rsidR="0076791C" w:rsidRPr="007F51B0">
        <w:rPr>
          <w:rFonts w:eastAsiaTheme="minorHAnsi"/>
          <w:color w:val="000000" w:themeColor="text1"/>
          <w:sz w:val="22"/>
          <w:szCs w:val="22"/>
          <w:lang w:eastAsia="en-US"/>
        </w:rPr>
        <w:t>fakt przeprowadzenia</w:t>
      </w:r>
      <w:r w:rsidR="001239B2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ww. </w:t>
      </w:r>
      <w:r w:rsidR="001239B2" w:rsidRPr="007F51B0">
        <w:rPr>
          <w:rFonts w:eastAsiaTheme="minorHAnsi"/>
          <w:color w:val="000000" w:themeColor="text1"/>
          <w:sz w:val="22"/>
          <w:szCs w:val="22"/>
          <w:lang w:eastAsia="en-US"/>
        </w:rPr>
        <w:t>prz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eglądów, w terminie 14 dni od daty ich </w:t>
      </w:r>
      <w:r w:rsidR="004A4ED6" w:rsidRPr="007F51B0">
        <w:rPr>
          <w:rFonts w:eastAsiaTheme="minorHAnsi"/>
          <w:color w:val="000000" w:themeColor="text1"/>
          <w:sz w:val="22"/>
          <w:szCs w:val="22"/>
          <w:lang w:eastAsia="en-US"/>
        </w:rPr>
        <w:t>przeprowadzenia,</w:t>
      </w:r>
    </w:p>
    <w:p w14:paraId="6937C813" w14:textId="5E90B448" w:rsidR="00866C32" w:rsidRPr="007F51B0" w:rsidRDefault="00866C32" w:rsidP="006C63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przestrzegania przepisów przeciwpożarowych, ochrony środowiska, BHP, </w:t>
      </w:r>
      <w:proofErr w:type="spellStart"/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sanitarno</w:t>
      </w:r>
      <w:proofErr w:type="spellEnd"/>
      <w:r w:rsidR="00E257DF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- epidemiologicznych,</w:t>
      </w:r>
    </w:p>
    <w:p w14:paraId="1C037BCA" w14:textId="28B9ACE5" w:rsidR="00866C32" w:rsidRPr="007F51B0" w:rsidRDefault="00866C32" w:rsidP="006C63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uzyskania uprzedniej pisemnej zgody Wydzierżawiającego na poczynienie jakichkolwiek prac związanych z modernizacją, 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remontem oraz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rozbudową obiektów stanowiących przedmiot dzierżawy, </w:t>
      </w:r>
      <w:r w:rsidR="004B1F78" w:rsidRPr="007F51B0">
        <w:rPr>
          <w:rFonts w:eastAsiaTheme="minorHAnsi"/>
          <w:color w:val="000000" w:themeColor="text1"/>
          <w:sz w:val="22"/>
          <w:szCs w:val="22"/>
          <w:lang w:eastAsia="en-US"/>
        </w:rPr>
        <w:t>z uwzględnieniem postanowień</w:t>
      </w:r>
      <w:r w:rsidR="004F7E26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pkt. 11 niniejszego ustępu oraz §12 niniejszej Umowy</w:t>
      </w:r>
      <w:r w:rsidR="00C8018C" w:rsidRPr="007F51B0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="004F7E26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4CB0A3AA" w14:textId="59D8B7CC" w:rsidR="00866C32" w:rsidRPr="002921CA" w:rsidRDefault="00866C32" w:rsidP="006C63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921CA">
        <w:rPr>
          <w:rFonts w:eastAsiaTheme="minorHAnsi"/>
          <w:sz w:val="22"/>
          <w:szCs w:val="22"/>
          <w:lang w:eastAsia="en-US"/>
        </w:rPr>
        <w:t>utrzymywania Przedmiotu dzierżawy w należytym porządku, czystości i stanie zgodnym z zasadami określonymi w odrębnych przepisach,</w:t>
      </w:r>
      <w:r w:rsidR="00E0065B" w:rsidRPr="002921CA">
        <w:rPr>
          <w:rFonts w:eastAsiaTheme="minorHAnsi"/>
          <w:sz w:val="22"/>
          <w:szCs w:val="22"/>
          <w:lang w:eastAsia="en-US"/>
        </w:rPr>
        <w:t xml:space="preserve"> w tym drzew i krzewów,</w:t>
      </w:r>
      <w:r w:rsidR="00E40BD8" w:rsidRPr="002921CA">
        <w:rPr>
          <w:rFonts w:eastAsiaTheme="minorHAnsi"/>
          <w:sz w:val="22"/>
          <w:szCs w:val="22"/>
          <w:lang w:eastAsia="en-US"/>
        </w:rPr>
        <w:t xml:space="preserve"> znajdujących się na Przedmiocie dzierżawy w chwili wydania Przedmiotu dzierżawy oraz nasadzonych przez Wydzierżawia</w:t>
      </w:r>
      <w:r w:rsidR="005B5FFC" w:rsidRPr="002921CA">
        <w:rPr>
          <w:rFonts w:eastAsiaTheme="minorHAnsi"/>
          <w:sz w:val="22"/>
          <w:szCs w:val="22"/>
          <w:lang w:eastAsia="en-US"/>
        </w:rPr>
        <w:t>jącego w okresie trwania umowy, zaś w przypadku ich zniszczenia Dzierżawca zobowiązuje się do nasadzenia  wtórnego oraz kompensacyjnego</w:t>
      </w:r>
      <w:r w:rsidR="00C8018C" w:rsidRPr="002921CA">
        <w:rPr>
          <w:rFonts w:eastAsiaTheme="minorHAnsi"/>
          <w:sz w:val="22"/>
          <w:szCs w:val="22"/>
          <w:lang w:eastAsia="en-US"/>
        </w:rPr>
        <w:t>,</w:t>
      </w:r>
    </w:p>
    <w:p w14:paraId="73703372" w14:textId="66A0B05E" w:rsidR="004A2EBC" w:rsidRPr="002921CA" w:rsidRDefault="00866C32" w:rsidP="006C63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2921CA">
        <w:rPr>
          <w:rFonts w:eastAsiaTheme="minorHAnsi"/>
          <w:sz w:val="22"/>
          <w:szCs w:val="22"/>
          <w:lang w:eastAsia="en-US"/>
        </w:rPr>
        <w:t>zapewnienia swobodnego i bezpłatnego dostępu służbom specjalistycznym do sieci przebiegających przez Przedmiot dzierżawy,</w:t>
      </w:r>
    </w:p>
    <w:p w14:paraId="62329ABB" w14:textId="01662F92" w:rsidR="00866C32" w:rsidRPr="007F51B0" w:rsidRDefault="00866C32" w:rsidP="006C63A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851" w:hanging="425"/>
        <w:jc w:val="both"/>
        <w:rPr>
          <w:color w:val="000000" w:themeColor="text1"/>
          <w:sz w:val="22"/>
          <w:szCs w:val="22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zapewnienia Wydzierżawiającemu 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możliwości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przeprowadzenia kontroli </w:t>
      </w:r>
      <w:r w:rsidR="0003509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doraźnej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w zakresie przestrzegania przez Dzierżawcę obowiązków wynik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>ających z niniejszej</w:t>
      </w:r>
      <w:r w:rsidR="004F4B46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U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mowy</w:t>
      </w:r>
      <w:r w:rsidR="004F4B46" w:rsidRPr="007F51B0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E900AD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a także </w:t>
      </w:r>
      <w:r w:rsidR="0003509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kontroli </w:t>
      </w:r>
      <w:r w:rsidR="00444952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okresowej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w zakresie:</w:t>
      </w:r>
    </w:p>
    <w:p w14:paraId="4A66D78B" w14:textId="5078F328" w:rsidR="00866C32" w:rsidRPr="007F51B0" w:rsidRDefault="00866C32" w:rsidP="006C63A9">
      <w:pPr>
        <w:numPr>
          <w:ilvl w:val="0"/>
          <w:numId w:val="6"/>
        </w:numPr>
        <w:tabs>
          <w:tab w:val="left" w:pos="720"/>
        </w:tabs>
        <w:suppressAutoHyphens w:val="0"/>
        <w:spacing w:after="0" w:line="276" w:lineRule="auto"/>
        <w:ind w:left="1134" w:hanging="283"/>
        <w:contextualSpacing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przestrzegania 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>przez Dzierżawcę postanowień pkt. 3 niniejszego paragrafu oraz i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nstrukcji</w:t>
      </w:r>
      <w:r w:rsidR="004F4B46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eksploatacji hali </w:t>
      </w:r>
      <w:r w:rsidR="00E0065B" w:rsidRPr="007F51B0">
        <w:rPr>
          <w:rFonts w:eastAsiaTheme="minorHAnsi"/>
          <w:color w:val="000000" w:themeColor="text1"/>
          <w:sz w:val="22"/>
          <w:szCs w:val="22"/>
          <w:lang w:eastAsia="en-US"/>
        </w:rPr>
        <w:t>tenisowej, s</w:t>
      </w:r>
      <w:r w:rsidR="00193411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tanowiącej załącznik nr </w:t>
      </w:r>
      <w:r w:rsidR="008B25E8" w:rsidRPr="007F51B0">
        <w:rPr>
          <w:rFonts w:eastAsiaTheme="minorHAnsi"/>
          <w:color w:val="000000" w:themeColor="text1"/>
          <w:sz w:val="22"/>
          <w:szCs w:val="22"/>
          <w:lang w:eastAsia="en-US"/>
        </w:rPr>
        <w:t>4 do niniejszej U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>mowy,</w:t>
      </w:r>
    </w:p>
    <w:p w14:paraId="51B7770D" w14:textId="40CA4443" w:rsidR="00613F55" w:rsidRPr="007F51B0" w:rsidRDefault="00866C32" w:rsidP="006C63A9">
      <w:pPr>
        <w:numPr>
          <w:ilvl w:val="0"/>
          <w:numId w:val="6"/>
        </w:numPr>
        <w:tabs>
          <w:tab w:val="left" w:pos="720"/>
        </w:tabs>
        <w:suppressAutoHyphens w:val="0"/>
        <w:spacing w:after="0" w:line="276" w:lineRule="auto"/>
        <w:ind w:left="1134" w:hanging="283"/>
        <w:contextualSpacing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udostępnienia nieodpłatnie </w:t>
      </w:r>
      <w:proofErr w:type="spellStart"/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korto</w:t>
      </w:r>
      <w:r w:rsidR="00E0065B" w:rsidRPr="007F51B0">
        <w:rPr>
          <w:rFonts w:eastAsiaTheme="minorHAnsi"/>
          <w:color w:val="000000" w:themeColor="text1"/>
          <w:sz w:val="22"/>
          <w:szCs w:val="22"/>
          <w:lang w:eastAsia="en-US"/>
        </w:rPr>
        <w:t>godzin</w:t>
      </w:r>
      <w:proofErr w:type="spellEnd"/>
      <w:r w:rsidR="00E0065B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na hali tenisowej</w:t>
      </w:r>
      <w:r w:rsidR="00193411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dla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Polskiego Związku Tenisowego</w:t>
      </w:r>
      <w:r w:rsidR="00193411" w:rsidRPr="007F51B0">
        <w:rPr>
          <w:rFonts w:eastAsiaTheme="minorHAnsi"/>
          <w:color w:val="000000" w:themeColor="text1"/>
          <w:sz w:val="22"/>
          <w:szCs w:val="22"/>
          <w:lang w:eastAsia="en-US"/>
        </w:rPr>
        <w:t>, zgodnie z har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>monogramem, o którym mowa w §8 ust. 1 pkt. 1 ni</w:t>
      </w:r>
      <w:r w:rsidR="004F4B46" w:rsidRPr="007F51B0">
        <w:rPr>
          <w:rFonts w:eastAsiaTheme="minorHAnsi"/>
          <w:color w:val="000000" w:themeColor="text1"/>
          <w:sz w:val="22"/>
          <w:szCs w:val="22"/>
          <w:lang w:eastAsia="en-US"/>
        </w:rPr>
        <w:t>niejszej Umowy,</w:t>
      </w:r>
    </w:p>
    <w:p w14:paraId="226C0A57" w14:textId="34037FB6" w:rsidR="00582BCE" w:rsidRPr="007F51B0" w:rsidRDefault="00613F55" w:rsidP="006C63A9">
      <w:pPr>
        <w:numPr>
          <w:ilvl w:val="0"/>
          <w:numId w:val="6"/>
        </w:numPr>
        <w:tabs>
          <w:tab w:val="left" w:pos="720"/>
        </w:tabs>
        <w:suppressAutoHyphens w:val="0"/>
        <w:spacing w:after="0" w:line="276" w:lineRule="auto"/>
        <w:ind w:left="1134" w:hanging="283"/>
        <w:contextualSpacing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przestrzegania </w:t>
      </w:r>
      <w:r w:rsidR="004F4B46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przez Dzierżawcę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obowiązku,</w:t>
      </w:r>
      <w:r w:rsidR="008305B6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o któr</w:t>
      </w:r>
      <w:r w:rsidR="003005D0" w:rsidRPr="007F51B0">
        <w:rPr>
          <w:rFonts w:eastAsiaTheme="minorHAnsi"/>
          <w:color w:val="000000" w:themeColor="text1"/>
          <w:sz w:val="22"/>
          <w:szCs w:val="22"/>
          <w:lang w:eastAsia="en-US"/>
        </w:rPr>
        <w:t>ym mowa w §8 ust.</w:t>
      </w:r>
      <w:r w:rsidR="007B48E4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3005D0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1 pkt. 3, </w:t>
      </w:r>
      <w:r w:rsidR="00582BCE" w:rsidRPr="007F51B0">
        <w:rPr>
          <w:rFonts w:eastAsiaTheme="minorHAnsi"/>
          <w:color w:val="000000" w:themeColor="text1"/>
          <w:sz w:val="22"/>
          <w:szCs w:val="22"/>
          <w:lang w:eastAsia="en-US"/>
        </w:rPr>
        <w:t>4</w:t>
      </w:r>
      <w:r w:rsidR="003005D0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4F4B46" w:rsidRPr="007F51B0">
        <w:rPr>
          <w:rFonts w:eastAsiaTheme="minorHAnsi"/>
          <w:color w:val="000000" w:themeColor="text1"/>
          <w:sz w:val="22"/>
          <w:szCs w:val="22"/>
          <w:lang w:eastAsia="en-US"/>
        </w:rPr>
        <w:t>niniejszej Umowy</w:t>
      </w:r>
    </w:p>
    <w:p w14:paraId="34D70FC1" w14:textId="7EF84EFE" w:rsidR="007D5683" w:rsidRDefault="00582BCE" w:rsidP="006C63A9">
      <w:pPr>
        <w:pStyle w:val="Akapitzlist"/>
        <w:numPr>
          <w:ilvl w:val="0"/>
          <w:numId w:val="8"/>
        </w:numPr>
        <w:tabs>
          <w:tab w:val="left" w:pos="851"/>
          <w:tab w:val="left" w:pos="1479"/>
        </w:tabs>
        <w:suppressAutoHyphens w:val="0"/>
        <w:spacing w:line="276" w:lineRule="auto"/>
        <w:ind w:left="851" w:hanging="425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t>u</w:t>
      </w:r>
      <w:r w:rsidR="004F4B46" w:rsidRPr="002921CA">
        <w:rPr>
          <w:rFonts w:eastAsiaTheme="minorHAnsi"/>
          <w:sz w:val="22"/>
          <w:szCs w:val="22"/>
          <w:lang w:eastAsia="en-US"/>
        </w:rPr>
        <w:t>mieszczenie jakichkolwiek nośników reklamowych na nieruchomości, budynkach i budowlach stanowiących Przedmiot dzierżawy</w:t>
      </w:r>
      <w:r w:rsidR="00D43AFE" w:rsidRPr="002921CA">
        <w:rPr>
          <w:rFonts w:eastAsiaTheme="minorHAnsi"/>
          <w:sz w:val="22"/>
          <w:szCs w:val="22"/>
          <w:lang w:eastAsia="en-US"/>
        </w:rPr>
        <w:t>,</w:t>
      </w:r>
      <w:r w:rsidR="004F4B46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B53972" w:rsidRPr="002921CA">
        <w:rPr>
          <w:rFonts w:eastAsiaTheme="minorHAnsi"/>
          <w:sz w:val="22"/>
          <w:szCs w:val="22"/>
          <w:lang w:eastAsia="en-US"/>
        </w:rPr>
        <w:t xml:space="preserve">z </w:t>
      </w:r>
      <w:r w:rsidR="00444952" w:rsidRPr="002921CA">
        <w:rPr>
          <w:rFonts w:eastAsiaTheme="minorHAnsi"/>
          <w:sz w:val="22"/>
          <w:szCs w:val="22"/>
          <w:lang w:eastAsia="en-US"/>
        </w:rPr>
        <w:t>uwzględnieniem postanowień,</w:t>
      </w:r>
      <w:r w:rsidR="00B53972" w:rsidRPr="002921CA">
        <w:rPr>
          <w:rFonts w:eastAsiaTheme="minorHAnsi"/>
          <w:sz w:val="22"/>
          <w:szCs w:val="22"/>
          <w:lang w:eastAsia="en-US"/>
        </w:rPr>
        <w:t xml:space="preserve"> o których mowa w §1 ust. 4 Umowy, </w:t>
      </w:r>
      <w:r w:rsidR="004F4B46" w:rsidRPr="002921CA">
        <w:rPr>
          <w:rFonts w:eastAsiaTheme="minorHAnsi"/>
          <w:sz w:val="22"/>
          <w:szCs w:val="22"/>
          <w:lang w:eastAsia="en-US"/>
        </w:rPr>
        <w:t>wymaga uprzedniej pisemnej zgody Wydzierżawiającego oraz  zawarcia przez strony odrębnego pisemnego porozumienia określającego zasady i warunki umieszczenia nośników reklamowych</w:t>
      </w:r>
      <w:r w:rsidR="00B53972" w:rsidRPr="002921CA">
        <w:rPr>
          <w:rFonts w:eastAsiaTheme="minorHAnsi"/>
          <w:sz w:val="22"/>
          <w:szCs w:val="22"/>
          <w:lang w:eastAsia="en-US"/>
        </w:rPr>
        <w:t xml:space="preserve">, </w:t>
      </w:r>
    </w:p>
    <w:p w14:paraId="271EBB93" w14:textId="77777777" w:rsidR="0004343C" w:rsidRPr="002921CA" w:rsidRDefault="0004343C" w:rsidP="0004343C">
      <w:pPr>
        <w:pStyle w:val="Akapitzlist"/>
        <w:tabs>
          <w:tab w:val="left" w:pos="851"/>
          <w:tab w:val="left" w:pos="1479"/>
        </w:tabs>
        <w:suppressAutoHyphens w:val="0"/>
        <w:spacing w:line="276" w:lineRule="auto"/>
        <w:ind w:left="851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14:paraId="009C17D1" w14:textId="47603394" w:rsidR="00582BCE" w:rsidRPr="002921CA" w:rsidRDefault="00582BCE" w:rsidP="006C63A9">
      <w:pPr>
        <w:pStyle w:val="Akapitzlist"/>
        <w:numPr>
          <w:ilvl w:val="0"/>
          <w:numId w:val="8"/>
        </w:numPr>
        <w:tabs>
          <w:tab w:val="left" w:pos="851"/>
          <w:tab w:val="left" w:pos="1479"/>
        </w:tabs>
        <w:suppressAutoHyphens w:val="0"/>
        <w:spacing w:line="276" w:lineRule="auto"/>
        <w:ind w:left="851" w:hanging="425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lastRenderedPageBreak/>
        <w:t>niez</w:t>
      </w:r>
      <w:r w:rsidR="00617329" w:rsidRPr="002921CA">
        <w:rPr>
          <w:rFonts w:eastAsiaTheme="minorHAnsi"/>
          <w:sz w:val="22"/>
          <w:szCs w:val="22"/>
          <w:lang w:eastAsia="en-US"/>
        </w:rPr>
        <w:t>włocznego informowania Wydzierżawiającego (nie później niż w ciągu 2 dni) o ujawnionych na hali tenisowej wadach bądź usterkach, celem umożliwienia Wydzierżawiającemu skorzystania z uprawnień wynikających z przysługującej mu gwarancji.</w:t>
      </w:r>
      <w:r w:rsidR="008B25E8" w:rsidRPr="002921CA">
        <w:rPr>
          <w:rFonts w:eastAsiaTheme="minorHAnsi"/>
          <w:sz w:val="22"/>
          <w:szCs w:val="22"/>
          <w:lang w:eastAsia="en-US"/>
        </w:rPr>
        <w:t xml:space="preserve"> Odpis zgłoszenia</w:t>
      </w:r>
      <w:r w:rsidR="007D5683" w:rsidRPr="002921CA">
        <w:rPr>
          <w:rFonts w:eastAsiaTheme="minorHAnsi"/>
          <w:sz w:val="22"/>
          <w:szCs w:val="22"/>
          <w:lang w:eastAsia="en-US"/>
        </w:rPr>
        <w:t xml:space="preserve"> przez Wydzierżawiającego wady bądź usterki zostanie doręczony Dzierżawcy w terminie niezwłocznym od jej zgłoszenia, nie dłuższym niż 5 dni</w:t>
      </w:r>
      <w:r w:rsidRPr="002921CA">
        <w:rPr>
          <w:rFonts w:eastAsiaTheme="minorHAnsi"/>
          <w:sz w:val="22"/>
          <w:szCs w:val="22"/>
          <w:lang w:eastAsia="en-US"/>
        </w:rPr>
        <w:t>,</w:t>
      </w:r>
    </w:p>
    <w:p w14:paraId="15F3EDCA" w14:textId="2D15227F" w:rsidR="000D6B48" w:rsidRPr="002921CA" w:rsidRDefault="000D6B48" w:rsidP="006C63A9">
      <w:pPr>
        <w:pStyle w:val="Akapitzlist"/>
        <w:numPr>
          <w:ilvl w:val="0"/>
          <w:numId w:val="8"/>
        </w:numPr>
        <w:tabs>
          <w:tab w:val="left" w:pos="851"/>
          <w:tab w:val="left" w:pos="1479"/>
        </w:tabs>
        <w:suppressAutoHyphens w:val="0"/>
        <w:spacing w:line="276" w:lineRule="auto"/>
        <w:ind w:left="851" w:hanging="425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t xml:space="preserve">zważywszy na ciążące na stronach obowiązki podatkowe, Dzierżawca </w:t>
      </w:r>
      <w:r w:rsidR="00582BCE" w:rsidRPr="002921CA">
        <w:rPr>
          <w:rFonts w:eastAsiaTheme="minorHAnsi"/>
          <w:sz w:val="22"/>
          <w:szCs w:val="22"/>
          <w:lang w:eastAsia="en-US"/>
        </w:rPr>
        <w:t>zobowiązany jest każdorazowo poinformować na piśmie Wydzierżawiającego, o planowanym posadowieniu</w:t>
      </w:r>
      <w:r w:rsidRPr="002921CA">
        <w:rPr>
          <w:rFonts w:eastAsiaTheme="minorHAnsi"/>
          <w:sz w:val="22"/>
          <w:szCs w:val="22"/>
          <w:lang w:eastAsia="en-US"/>
        </w:rPr>
        <w:t xml:space="preserve"> bądź de</w:t>
      </w:r>
      <w:r w:rsidR="00582BCE" w:rsidRPr="002921CA">
        <w:rPr>
          <w:rFonts w:eastAsiaTheme="minorHAnsi"/>
          <w:sz w:val="22"/>
          <w:szCs w:val="22"/>
          <w:lang w:eastAsia="en-US"/>
        </w:rPr>
        <w:t>montażu hal namiotowych, co najmniej na siedem dni naprzód przed rozpoczęciem planowanych prac.</w:t>
      </w:r>
      <w:r w:rsidR="004F7E26" w:rsidRPr="002921CA">
        <w:rPr>
          <w:rFonts w:eastAsiaTheme="minorHAnsi"/>
          <w:sz w:val="22"/>
          <w:szCs w:val="22"/>
          <w:lang w:eastAsia="en-US"/>
        </w:rPr>
        <w:t xml:space="preserve"> Montaż oraz demontaż hali namiotowych ma być wykonany zgodnie z  obowiązującymi przepisami prawa, w szczególności przepisami ustawy </w:t>
      </w:r>
      <w:r w:rsidR="004F1D93" w:rsidRPr="002921CA">
        <w:rPr>
          <w:rFonts w:eastAsiaTheme="minorHAnsi"/>
          <w:sz w:val="22"/>
          <w:szCs w:val="22"/>
          <w:lang w:eastAsia="en-US"/>
        </w:rPr>
        <w:t>z dnia 07 lipca 1994</w:t>
      </w:r>
      <w:r w:rsidR="007B48E4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4F1D93" w:rsidRPr="002921CA">
        <w:rPr>
          <w:rFonts w:eastAsiaTheme="minorHAnsi"/>
          <w:sz w:val="22"/>
          <w:szCs w:val="22"/>
          <w:lang w:eastAsia="en-US"/>
        </w:rPr>
        <w:t xml:space="preserve">r. </w:t>
      </w:r>
      <w:r w:rsidR="00D2455B" w:rsidRPr="002921CA">
        <w:rPr>
          <w:rFonts w:eastAsiaTheme="minorHAnsi"/>
          <w:sz w:val="22"/>
          <w:szCs w:val="22"/>
          <w:lang w:eastAsia="en-US"/>
        </w:rPr>
        <w:t>Prawo Budowlane (</w:t>
      </w:r>
      <w:r w:rsidR="00444952" w:rsidRPr="002921C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444952" w:rsidRPr="002921CA">
        <w:rPr>
          <w:rFonts w:eastAsiaTheme="minorHAnsi"/>
          <w:sz w:val="22"/>
          <w:szCs w:val="22"/>
          <w:lang w:eastAsia="en-US"/>
        </w:rPr>
        <w:t>t.</w:t>
      </w:r>
      <w:r w:rsidR="007B48E4" w:rsidRPr="002921CA">
        <w:rPr>
          <w:rFonts w:eastAsiaTheme="minorHAnsi"/>
          <w:sz w:val="22"/>
          <w:szCs w:val="22"/>
          <w:lang w:eastAsia="en-US"/>
        </w:rPr>
        <w:t>j</w:t>
      </w:r>
      <w:proofErr w:type="spellEnd"/>
      <w:r w:rsidR="00444952" w:rsidRPr="002921CA">
        <w:rPr>
          <w:rFonts w:eastAsiaTheme="minorHAnsi"/>
          <w:sz w:val="22"/>
          <w:szCs w:val="22"/>
          <w:lang w:eastAsia="en-US"/>
        </w:rPr>
        <w:t>. Dz.U.</w:t>
      </w:r>
      <w:r w:rsidR="007B48E4" w:rsidRPr="002921CA">
        <w:rPr>
          <w:rFonts w:eastAsiaTheme="minorHAnsi"/>
          <w:sz w:val="22"/>
          <w:szCs w:val="22"/>
          <w:lang w:eastAsia="en-US"/>
        </w:rPr>
        <w:t xml:space="preserve"> z </w:t>
      </w:r>
      <w:r w:rsidR="00444952" w:rsidRPr="002921CA">
        <w:rPr>
          <w:rFonts w:eastAsiaTheme="minorHAnsi"/>
          <w:sz w:val="22"/>
          <w:szCs w:val="22"/>
          <w:lang w:eastAsia="en-US"/>
        </w:rPr>
        <w:t>2017</w:t>
      </w:r>
      <w:r w:rsidR="007B48E4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444952" w:rsidRPr="002921CA">
        <w:rPr>
          <w:rFonts w:eastAsiaTheme="minorHAnsi"/>
          <w:sz w:val="22"/>
          <w:szCs w:val="22"/>
          <w:lang w:eastAsia="en-US"/>
        </w:rPr>
        <w:t>r.</w:t>
      </w:r>
      <w:r w:rsidR="007B48E4" w:rsidRPr="002921CA">
        <w:rPr>
          <w:rFonts w:eastAsiaTheme="minorHAnsi"/>
          <w:sz w:val="22"/>
          <w:szCs w:val="22"/>
          <w:lang w:eastAsia="en-US"/>
        </w:rPr>
        <w:t>,</w:t>
      </w:r>
      <w:r w:rsidR="00444952" w:rsidRPr="002921CA">
        <w:rPr>
          <w:rFonts w:eastAsiaTheme="minorHAnsi"/>
          <w:sz w:val="22"/>
          <w:szCs w:val="22"/>
          <w:lang w:eastAsia="en-US"/>
        </w:rPr>
        <w:t xml:space="preserve"> poz. 1332 ze zm</w:t>
      </w:r>
      <w:r w:rsidR="00D2455B" w:rsidRPr="002921CA">
        <w:rPr>
          <w:rFonts w:eastAsiaTheme="minorHAnsi"/>
          <w:sz w:val="22"/>
          <w:szCs w:val="22"/>
          <w:lang w:eastAsia="en-US"/>
        </w:rPr>
        <w:t>.</w:t>
      </w:r>
      <w:r w:rsidR="004F7E26" w:rsidRPr="002921CA">
        <w:rPr>
          <w:rFonts w:eastAsiaTheme="minorHAnsi"/>
          <w:sz w:val="22"/>
          <w:szCs w:val="22"/>
          <w:lang w:eastAsia="en-US"/>
        </w:rPr>
        <w:t>)</w:t>
      </w:r>
      <w:r w:rsidR="00C8018C" w:rsidRPr="002921CA">
        <w:rPr>
          <w:rFonts w:eastAsiaTheme="minorHAnsi"/>
          <w:sz w:val="22"/>
          <w:szCs w:val="22"/>
          <w:lang w:eastAsia="en-US"/>
        </w:rPr>
        <w:t>.</w:t>
      </w:r>
    </w:p>
    <w:p w14:paraId="106F6C61" w14:textId="2A71BB3B" w:rsidR="00F851A0" w:rsidRPr="002921CA" w:rsidRDefault="000F70F6" w:rsidP="006C63A9">
      <w:pPr>
        <w:pStyle w:val="Akapitzlist"/>
        <w:numPr>
          <w:ilvl w:val="0"/>
          <w:numId w:val="7"/>
        </w:numPr>
        <w:tabs>
          <w:tab w:val="left" w:pos="567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t>W przypadku naruszenia przez Dzierżawcę postanowień ust. 1 pkt 2 niniejszej um</w:t>
      </w:r>
      <w:r w:rsidR="0081478D" w:rsidRPr="002921CA">
        <w:rPr>
          <w:rFonts w:eastAsiaTheme="minorHAnsi"/>
          <w:sz w:val="22"/>
          <w:szCs w:val="22"/>
          <w:lang w:eastAsia="en-US"/>
        </w:rPr>
        <w:t xml:space="preserve">owy Dzierżawca </w:t>
      </w:r>
      <w:r w:rsidR="00F851A0" w:rsidRPr="002921CA">
        <w:rPr>
          <w:rFonts w:eastAsiaTheme="minorHAnsi"/>
          <w:sz w:val="22"/>
          <w:szCs w:val="22"/>
          <w:lang w:eastAsia="en-US"/>
        </w:rPr>
        <w:t>zobowiązuje się</w:t>
      </w:r>
      <w:r w:rsidR="0081478D" w:rsidRPr="002921CA">
        <w:rPr>
          <w:rFonts w:eastAsiaTheme="minorHAnsi"/>
          <w:sz w:val="22"/>
          <w:szCs w:val="22"/>
          <w:lang w:eastAsia="en-US"/>
        </w:rPr>
        <w:t xml:space="preserve"> do zapłaty Wydzierżawiającemu </w:t>
      </w:r>
      <w:r w:rsidR="008A3428" w:rsidRPr="002921CA">
        <w:rPr>
          <w:rFonts w:eastAsiaTheme="minorHAnsi"/>
          <w:sz w:val="22"/>
          <w:szCs w:val="22"/>
          <w:lang w:eastAsia="en-US"/>
        </w:rPr>
        <w:t>kary umownej w wysokości 5</w:t>
      </w:r>
      <w:r w:rsidR="007B48E4" w:rsidRPr="002921CA">
        <w:rPr>
          <w:rFonts w:eastAsiaTheme="minorHAnsi"/>
          <w:sz w:val="22"/>
          <w:szCs w:val="22"/>
          <w:lang w:eastAsia="en-US"/>
        </w:rPr>
        <w:t>.</w:t>
      </w:r>
      <w:r w:rsidR="008A3428" w:rsidRPr="002921CA">
        <w:rPr>
          <w:rFonts w:eastAsiaTheme="minorHAnsi"/>
          <w:sz w:val="22"/>
          <w:szCs w:val="22"/>
          <w:lang w:eastAsia="en-US"/>
        </w:rPr>
        <w:t xml:space="preserve">000,00 zł </w:t>
      </w:r>
      <w:r w:rsidR="007B48E4" w:rsidRPr="002921CA">
        <w:rPr>
          <w:rFonts w:eastAsiaTheme="minorHAnsi"/>
          <w:sz w:val="22"/>
          <w:szCs w:val="22"/>
          <w:lang w:eastAsia="en-US"/>
        </w:rPr>
        <w:t>(słownie: pięć tysięcy złotych)</w:t>
      </w:r>
      <w:r w:rsidR="00184FBE" w:rsidRPr="002921CA">
        <w:rPr>
          <w:rFonts w:eastAsiaTheme="minorHAnsi"/>
          <w:sz w:val="22"/>
          <w:szCs w:val="22"/>
          <w:lang w:eastAsia="en-US"/>
        </w:rPr>
        <w:t>,</w:t>
      </w:r>
      <w:r w:rsidR="007B48E4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8A3428" w:rsidRPr="002921CA">
        <w:rPr>
          <w:rFonts w:eastAsiaTheme="minorHAnsi"/>
          <w:sz w:val="22"/>
          <w:szCs w:val="22"/>
          <w:lang w:eastAsia="en-US"/>
        </w:rPr>
        <w:t xml:space="preserve">za każdy stwierdzony przypadek naruszenia, </w:t>
      </w:r>
      <w:r w:rsidR="003A50E7" w:rsidRPr="002921CA">
        <w:rPr>
          <w:rFonts w:eastAsiaTheme="minorHAnsi"/>
          <w:sz w:val="22"/>
          <w:szCs w:val="22"/>
          <w:lang w:eastAsia="en-US"/>
        </w:rPr>
        <w:t>w terminie 20 dni od daty otrzymania od Wydzierżawiającego wezwania do zapłaty.</w:t>
      </w:r>
      <w:r w:rsidR="00F851A0" w:rsidRPr="002921CA">
        <w:rPr>
          <w:rFonts w:eastAsiaTheme="minorHAnsi"/>
          <w:sz w:val="22"/>
          <w:szCs w:val="22"/>
          <w:lang w:eastAsia="en-US"/>
        </w:rPr>
        <w:t xml:space="preserve"> Przy czym wezwanie wysłane na adres Dzierżawcy wskazany w nagłówku niniejszej umowy uznaje się za skutecznie doręczone.</w:t>
      </w:r>
    </w:p>
    <w:p w14:paraId="3939C711" w14:textId="22D114DA" w:rsidR="006C6327" w:rsidRPr="002921CA" w:rsidRDefault="0081478D" w:rsidP="006C63A9">
      <w:pPr>
        <w:pStyle w:val="Akapitzlist"/>
        <w:numPr>
          <w:ilvl w:val="0"/>
          <w:numId w:val="7"/>
        </w:numPr>
        <w:tabs>
          <w:tab w:val="left" w:pos="567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t xml:space="preserve">Dodatkowo jeżeli w na skutek naruszenia przez Dzierżawcę postanowień ust. 1 pkt 2 niniejszej umowy, </w:t>
      </w:r>
      <w:r w:rsidR="003A50E7" w:rsidRPr="002921CA">
        <w:rPr>
          <w:rFonts w:eastAsiaTheme="minorHAnsi"/>
          <w:sz w:val="22"/>
          <w:szCs w:val="22"/>
          <w:lang w:eastAsia="en-US"/>
        </w:rPr>
        <w:t>Minister Sportu i</w:t>
      </w:r>
      <w:r w:rsidRPr="002921CA">
        <w:rPr>
          <w:rFonts w:eastAsiaTheme="minorHAnsi"/>
          <w:sz w:val="22"/>
          <w:szCs w:val="22"/>
          <w:lang w:eastAsia="en-US"/>
        </w:rPr>
        <w:t xml:space="preserve"> Turystyki </w:t>
      </w:r>
      <w:r w:rsidR="003A50E7" w:rsidRPr="002921CA">
        <w:rPr>
          <w:rFonts w:eastAsiaTheme="minorHAnsi"/>
          <w:sz w:val="22"/>
          <w:szCs w:val="22"/>
          <w:lang w:eastAsia="en-US"/>
        </w:rPr>
        <w:t xml:space="preserve">nałoży na Wydzierżawiającego </w:t>
      </w:r>
      <w:r w:rsidRPr="002921CA">
        <w:rPr>
          <w:rFonts w:eastAsiaTheme="minorHAnsi"/>
          <w:sz w:val="22"/>
          <w:szCs w:val="22"/>
          <w:lang w:eastAsia="en-US"/>
        </w:rPr>
        <w:t xml:space="preserve">karę umowną z </w:t>
      </w:r>
      <w:r w:rsidR="003A50E7" w:rsidRPr="002921CA">
        <w:rPr>
          <w:rFonts w:eastAsiaTheme="minorHAnsi"/>
          <w:sz w:val="22"/>
          <w:szCs w:val="22"/>
          <w:lang w:eastAsia="en-US"/>
        </w:rPr>
        <w:t>tytułu naruszenia postanowień umowy, o której mowa w</w:t>
      </w:r>
      <w:r w:rsidR="00995B6D" w:rsidRPr="002921CA">
        <w:rPr>
          <w:rFonts w:eastAsiaTheme="minorHAnsi"/>
          <w:sz w:val="22"/>
          <w:szCs w:val="22"/>
          <w:lang w:eastAsia="en-US"/>
        </w:rPr>
        <w:t xml:space="preserve"> §</w:t>
      </w:r>
      <w:r w:rsidR="003A50E7" w:rsidRPr="002921CA">
        <w:rPr>
          <w:rFonts w:eastAsiaTheme="minorHAnsi"/>
          <w:sz w:val="22"/>
          <w:szCs w:val="22"/>
          <w:lang w:eastAsia="en-US"/>
        </w:rPr>
        <w:t xml:space="preserve"> 8 ust. 1, Dzierżawca zobowiązuje się</w:t>
      </w:r>
      <w:r w:rsidR="00F851A0" w:rsidRPr="002921CA">
        <w:rPr>
          <w:rFonts w:eastAsiaTheme="minorHAnsi"/>
          <w:sz w:val="22"/>
          <w:szCs w:val="22"/>
          <w:lang w:eastAsia="en-US"/>
        </w:rPr>
        <w:t xml:space="preserve"> pokryć poniesioną bądź konieczną</w:t>
      </w:r>
      <w:r w:rsidR="003A50E7" w:rsidRPr="002921CA">
        <w:rPr>
          <w:rFonts w:eastAsiaTheme="minorHAnsi"/>
          <w:sz w:val="22"/>
          <w:szCs w:val="22"/>
          <w:lang w:eastAsia="en-US"/>
        </w:rPr>
        <w:t xml:space="preserve"> do poniesienia przez Wyd</w:t>
      </w:r>
      <w:r w:rsidR="00F851A0" w:rsidRPr="002921CA">
        <w:rPr>
          <w:rFonts w:eastAsiaTheme="minorHAnsi"/>
          <w:sz w:val="22"/>
          <w:szCs w:val="22"/>
          <w:lang w:eastAsia="en-US"/>
        </w:rPr>
        <w:t xml:space="preserve">zierżawiającego szkodę </w:t>
      </w:r>
      <w:r w:rsidR="003A50E7" w:rsidRPr="002921CA">
        <w:rPr>
          <w:rFonts w:eastAsiaTheme="minorHAnsi"/>
          <w:sz w:val="22"/>
          <w:szCs w:val="22"/>
          <w:lang w:eastAsia="en-US"/>
        </w:rPr>
        <w:t xml:space="preserve"> w pełnej wysokości. Zapłata nastąpi w terminie 30 dni od daty otrzymania przez Dzierżawcę wezwania do zapłaty. </w:t>
      </w:r>
      <w:r w:rsidR="00F851A0" w:rsidRPr="002921CA">
        <w:rPr>
          <w:rFonts w:eastAsiaTheme="minorHAnsi"/>
          <w:sz w:val="22"/>
          <w:szCs w:val="22"/>
          <w:lang w:eastAsia="en-US"/>
        </w:rPr>
        <w:t>Przy czym wezwanie wysłane na adres Dzierżawcy wskazany w nagłówku niniejszej umowy uzn</w:t>
      </w:r>
      <w:r w:rsidR="008B25E8" w:rsidRPr="002921CA">
        <w:rPr>
          <w:rFonts w:eastAsiaTheme="minorHAnsi"/>
          <w:sz w:val="22"/>
          <w:szCs w:val="22"/>
          <w:lang w:eastAsia="en-US"/>
        </w:rPr>
        <w:t>aje się za skutecznie doręczone.</w:t>
      </w:r>
    </w:p>
    <w:p w14:paraId="709EAAD2" w14:textId="74B01BEC" w:rsidR="008B25E8" w:rsidRPr="002921CA" w:rsidRDefault="008B25E8" w:rsidP="006C63A9">
      <w:pPr>
        <w:pStyle w:val="Akapitzlist"/>
        <w:numPr>
          <w:ilvl w:val="0"/>
          <w:numId w:val="7"/>
        </w:numPr>
        <w:tabs>
          <w:tab w:val="left" w:pos="567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t xml:space="preserve">W przypadku naruszenia przez Dzierżawcę postanowień </w:t>
      </w:r>
      <w:r w:rsidR="00EB5AB6" w:rsidRPr="002921CA">
        <w:rPr>
          <w:rFonts w:eastAsiaTheme="minorHAnsi"/>
          <w:sz w:val="22"/>
          <w:szCs w:val="22"/>
          <w:lang w:eastAsia="en-US"/>
        </w:rPr>
        <w:t>ust. 1 pkt 3-11</w:t>
      </w:r>
      <w:r w:rsidR="008F38CA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Pr="002921CA">
        <w:rPr>
          <w:rFonts w:eastAsiaTheme="minorHAnsi"/>
          <w:sz w:val="22"/>
          <w:szCs w:val="22"/>
          <w:lang w:eastAsia="en-US"/>
        </w:rPr>
        <w:t>niniejszej umowy Dzierżawca zobowiązuje się do zapłaty Wydzierżawiającemu kary umownej w wysokości 1</w:t>
      </w:r>
      <w:r w:rsidR="007B48E4" w:rsidRPr="002921CA">
        <w:rPr>
          <w:rFonts w:eastAsiaTheme="minorHAnsi"/>
          <w:sz w:val="22"/>
          <w:szCs w:val="22"/>
          <w:lang w:eastAsia="en-US"/>
        </w:rPr>
        <w:t>.</w:t>
      </w:r>
      <w:r w:rsidRPr="002921CA">
        <w:rPr>
          <w:rFonts w:eastAsiaTheme="minorHAnsi"/>
          <w:sz w:val="22"/>
          <w:szCs w:val="22"/>
          <w:lang w:eastAsia="en-US"/>
        </w:rPr>
        <w:t xml:space="preserve">000,00 zł </w:t>
      </w:r>
      <w:r w:rsidR="007B48E4" w:rsidRPr="002921CA">
        <w:rPr>
          <w:rFonts w:eastAsiaTheme="minorHAnsi"/>
          <w:sz w:val="22"/>
          <w:szCs w:val="22"/>
          <w:lang w:eastAsia="en-US"/>
        </w:rPr>
        <w:t xml:space="preserve">(słownie: </w:t>
      </w:r>
      <w:r w:rsidR="005C12D5" w:rsidRPr="002921CA">
        <w:rPr>
          <w:rFonts w:eastAsiaTheme="minorHAnsi"/>
          <w:sz w:val="22"/>
          <w:szCs w:val="22"/>
          <w:lang w:eastAsia="en-US"/>
        </w:rPr>
        <w:t xml:space="preserve">jeden </w:t>
      </w:r>
      <w:r w:rsidR="007B48E4" w:rsidRPr="002921CA">
        <w:rPr>
          <w:rFonts w:eastAsiaTheme="minorHAnsi"/>
          <w:sz w:val="22"/>
          <w:szCs w:val="22"/>
          <w:lang w:eastAsia="en-US"/>
        </w:rPr>
        <w:t>tysiąc złotych)</w:t>
      </w:r>
      <w:r w:rsidR="00184FBE" w:rsidRPr="002921CA">
        <w:rPr>
          <w:rFonts w:eastAsiaTheme="minorHAnsi"/>
          <w:sz w:val="22"/>
          <w:szCs w:val="22"/>
          <w:lang w:eastAsia="en-US"/>
        </w:rPr>
        <w:t>,</w:t>
      </w:r>
      <w:r w:rsidR="007B48E4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Pr="002921CA">
        <w:rPr>
          <w:rFonts w:eastAsiaTheme="minorHAnsi"/>
          <w:sz w:val="22"/>
          <w:szCs w:val="22"/>
          <w:lang w:eastAsia="en-US"/>
        </w:rPr>
        <w:t>za każdy stwierdzony przypadek naruszenia, w terminie 20 dni od daty otrzymania od Wydzierżawiającego wezwania do zapłaty. Przy czym wezwanie wysłane na adres Dzierżawcy wskazany w nagłówku niniejszej umowy uznaje się za skutecznie doręczone.</w:t>
      </w:r>
    </w:p>
    <w:p w14:paraId="313DC42E" w14:textId="747227DA" w:rsidR="00035099" w:rsidRPr="007F51B0" w:rsidRDefault="004F4B46" w:rsidP="006C63A9">
      <w:pPr>
        <w:pStyle w:val="Akapitzlist"/>
        <w:numPr>
          <w:ilvl w:val="0"/>
          <w:numId w:val="7"/>
        </w:numPr>
        <w:tabs>
          <w:tab w:val="left" w:pos="567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O zamiarze przeprowadzenia kontroli,</w:t>
      </w:r>
      <w:r w:rsidR="0003509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okresowej</w:t>
      </w:r>
      <w:r w:rsidR="00444952" w:rsidRPr="007F51B0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o której mowa w ust. 1 pkt 8 niniejszego paragrafu, Wydzierżawiający poinformuję Dzierżawcę </w:t>
      </w:r>
      <w:r w:rsidR="004B79C8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na piśmie lub drogą mailową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z dwutygodniowym wyprzedzeniem. </w:t>
      </w:r>
      <w:r w:rsidRPr="002921CA">
        <w:rPr>
          <w:rFonts w:eastAsiaTheme="minorHAnsi"/>
          <w:sz w:val="22"/>
          <w:szCs w:val="22"/>
          <w:lang w:eastAsia="en-US"/>
        </w:rPr>
        <w:t>Kontrola zostanie przeprowadzona</w:t>
      </w:r>
      <w:r w:rsidR="004A2EBC" w:rsidRPr="002921CA">
        <w:rPr>
          <w:rFonts w:eastAsiaTheme="minorHAnsi"/>
          <w:sz w:val="22"/>
          <w:szCs w:val="22"/>
          <w:lang w:eastAsia="en-US"/>
        </w:rPr>
        <w:t xml:space="preserve"> co najmniej dwa razy w roku w miesiącach marzec i sierpień </w:t>
      </w:r>
      <w:r w:rsidRPr="002921CA">
        <w:rPr>
          <w:rFonts w:eastAsiaTheme="minorHAnsi"/>
          <w:sz w:val="22"/>
          <w:szCs w:val="22"/>
          <w:lang w:eastAsia="en-US"/>
        </w:rPr>
        <w:t xml:space="preserve">z udziałem przedstawicieli obu stron, przy czym niestawiennictwo Dzierżawcy nie będzie </w:t>
      </w:r>
      <w:r w:rsidR="005C0289" w:rsidRPr="002921CA">
        <w:rPr>
          <w:rFonts w:eastAsiaTheme="minorHAnsi"/>
          <w:sz w:val="22"/>
          <w:szCs w:val="22"/>
          <w:lang w:eastAsia="en-US"/>
        </w:rPr>
        <w:t xml:space="preserve">stanowiło przeszkody do jej przeprowadzenia. </w:t>
      </w:r>
      <w:r w:rsidR="00035099" w:rsidRPr="002921CA">
        <w:rPr>
          <w:rFonts w:eastAsiaTheme="minorHAnsi"/>
          <w:sz w:val="22"/>
          <w:szCs w:val="22"/>
          <w:lang w:eastAsia="en-US"/>
        </w:rPr>
        <w:t>Z</w:t>
      </w:r>
      <w:r w:rsidR="005C0289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czynności przebiegu kontroli strony spiszą </w:t>
      </w:r>
      <w:r w:rsidR="004B79C8" w:rsidRPr="007F51B0">
        <w:rPr>
          <w:rFonts w:eastAsiaTheme="minorHAnsi"/>
          <w:color w:val="000000" w:themeColor="text1"/>
          <w:sz w:val="22"/>
          <w:szCs w:val="22"/>
          <w:lang w:eastAsia="en-US"/>
        </w:rPr>
        <w:t>protokół określający</w:t>
      </w:r>
      <w:r w:rsidR="005C028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stwierdzone w jej toku niep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rawidł</w:t>
      </w:r>
      <w:r w:rsidR="005C028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owości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oraz termin ich usunięcia. </w:t>
      </w:r>
    </w:p>
    <w:p w14:paraId="4A0EBB37" w14:textId="5A6FC157" w:rsidR="00035099" w:rsidRPr="007F51B0" w:rsidRDefault="00035099" w:rsidP="006C63A9">
      <w:pPr>
        <w:pStyle w:val="Akapitzlist"/>
        <w:numPr>
          <w:ilvl w:val="0"/>
          <w:numId w:val="7"/>
        </w:numPr>
        <w:tabs>
          <w:tab w:val="left" w:pos="567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Z czynności przebiegu kontroli doraźnej Wydzierżawiający spisze protokół określający stwierdzone w jej toku nieprawidłowości.</w:t>
      </w:r>
    </w:p>
    <w:p w14:paraId="1B0E126A" w14:textId="27EBCDBC" w:rsidR="004F4B46" w:rsidRPr="002921CA" w:rsidRDefault="005C0289" w:rsidP="006C63A9">
      <w:pPr>
        <w:pStyle w:val="Akapitzlist"/>
        <w:numPr>
          <w:ilvl w:val="0"/>
          <w:numId w:val="7"/>
        </w:numPr>
        <w:tabs>
          <w:tab w:val="left" w:pos="567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FF0000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W </w:t>
      </w:r>
      <w:r w:rsidR="004F4B46" w:rsidRPr="007F51B0">
        <w:rPr>
          <w:rFonts w:eastAsiaTheme="minorHAnsi"/>
          <w:color w:val="000000" w:themeColor="text1"/>
          <w:sz w:val="22"/>
          <w:szCs w:val="22"/>
          <w:lang w:eastAsia="en-US"/>
        </w:rPr>
        <w:t>prz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ypadku </w:t>
      </w:r>
      <w:r w:rsidR="004F4B46" w:rsidRPr="007F51B0">
        <w:rPr>
          <w:rFonts w:eastAsiaTheme="minorHAnsi"/>
          <w:color w:val="000000" w:themeColor="text1"/>
          <w:sz w:val="22"/>
          <w:szCs w:val="22"/>
          <w:lang w:eastAsia="en-US"/>
        </w:rPr>
        <w:t>nie usunięcia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przez Dzierżawcę, w wyznaczonym mu terminie, stwierdzonych </w:t>
      </w:r>
      <w:r w:rsidR="00035099" w:rsidRPr="007F51B0">
        <w:rPr>
          <w:rFonts w:eastAsiaTheme="minorHAnsi"/>
          <w:color w:val="000000" w:themeColor="text1"/>
          <w:sz w:val="22"/>
          <w:szCs w:val="22"/>
          <w:lang w:eastAsia="en-US"/>
        </w:rPr>
        <w:t>podczas kontroli okresowe</w:t>
      </w:r>
      <w:r w:rsidR="00444952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j lub kontroli </w:t>
      </w:r>
      <w:r w:rsidR="0003509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doraźnej </w:t>
      </w:r>
      <w:r w:rsidR="00444952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nieprawidłowości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Wydzierżawiający uprawniony będzie do ich usunięcia we własnym zakresie</w:t>
      </w:r>
      <w:r w:rsidR="004B79C8" w:rsidRPr="007F51B0">
        <w:rPr>
          <w:rFonts w:eastAsiaTheme="minorHAnsi"/>
          <w:color w:val="000000" w:themeColor="text1"/>
          <w:sz w:val="22"/>
          <w:szCs w:val="22"/>
          <w:lang w:eastAsia="en-US"/>
        </w:rPr>
        <w:t>,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na koszt i ryzyko Dzierżawcy. Dzierżawca zobowiązany będzie do zwrotu Wydzierżawiającemu poniesionych przez niego kosztów usunięcia przedmiotowych nieprawidłowości, w terminie 14 dni od dnia otrzymania wezwania do zapłaty. Brak zapłaty we wskazanym terminie, uprawniał </w:t>
      </w:r>
      <w:r w:rsidR="004B79C8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będzie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Wydzierżawiającego do </w:t>
      </w:r>
      <w:r w:rsidR="004B79C8" w:rsidRPr="007F51B0">
        <w:rPr>
          <w:rFonts w:eastAsiaTheme="minorHAnsi"/>
          <w:color w:val="000000" w:themeColor="text1"/>
          <w:sz w:val="22"/>
          <w:szCs w:val="22"/>
          <w:lang w:eastAsia="en-US"/>
        </w:rPr>
        <w:t>potrącenia należnej mu kwoty z kaucji, o której mowa w § 17 niniejszej Umowy.</w:t>
      </w:r>
    </w:p>
    <w:p w14:paraId="263FAA2C" w14:textId="77777777" w:rsidR="004A2EBC" w:rsidRPr="002921CA" w:rsidRDefault="004A2EBC" w:rsidP="0010622F">
      <w:pPr>
        <w:pStyle w:val="Akapitzlist"/>
        <w:tabs>
          <w:tab w:val="left" w:pos="567"/>
          <w:tab w:val="left" w:pos="1080"/>
          <w:tab w:val="left" w:pos="1134"/>
        </w:tabs>
        <w:suppressAutoHyphens w:val="0"/>
        <w:spacing w:line="276" w:lineRule="auto"/>
        <w:ind w:left="426"/>
        <w:jc w:val="both"/>
        <w:textAlignment w:val="baseline"/>
        <w:rPr>
          <w:rFonts w:eastAsiaTheme="minorHAnsi"/>
          <w:color w:val="FF0000"/>
          <w:sz w:val="22"/>
          <w:szCs w:val="22"/>
          <w:lang w:eastAsia="en-US"/>
        </w:rPr>
      </w:pPr>
    </w:p>
    <w:p w14:paraId="5864212B" w14:textId="24FE41CC" w:rsidR="00604AEC" w:rsidRPr="006C63A9" w:rsidRDefault="00604AEC" w:rsidP="006C63A9">
      <w:pPr>
        <w:tabs>
          <w:tab w:val="left" w:pos="1080"/>
          <w:tab w:val="left" w:pos="1479"/>
        </w:tabs>
        <w:suppressAutoHyphens w:val="0"/>
        <w:spacing w:after="0" w:line="276" w:lineRule="auto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6C63A9">
        <w:rPr>
          <w:rFonts w:eastAsiaTheme="minorHAnsi"/>
          <w:b/>
          <w:sz w:val="22"/>
          <w:szCs w:val="22"/>
          <w:lang w:eastAsia="en-US"/>
        </w:rPr>
        <w:lastRenderedPageBreak/>
        <w:t>§</w:t>
      </w:r>
      <w:r w:rsidR="00184FBE" w:rsidRPr="006C63A9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6C63A9">
        <w:rPr>
          <w:rFonts w:eastAsiaTheme="minorHAnsi"/>
          <w:b/>
          <w:sz w:val="22"/>
          <w:szCs w:val="22"/>
          <w:lang w:eastAsia="en-US"/>
        </w:rPr>
        <w:t>8</w:t>
      </w:r>
      <w:r w:rsidR="00184FBE" w:rsidRPr="006C63A9">
        <w:rPr>
          <w:rFonts w:eastAsiaTheme="minorHAnsi"/>
          <w:b/>
          <w:sz w:val="22"/>
          <w:szCs w:val="22"/>
          <w:lang w:eastAsia="en-US"/>
        </w:rPr>
        <w:t>.</w:t>
      </w:r>
    </w:p>
    <w:p w14:paraId="5BD27FBA" w14:textId="1C405F85" w:rsidR="00866C32" w:rsidRPr="002921CA" w:rsidRDefault="00866C32" w:rsidP="006C63A9">
      <w:pPr>
        <w:pStyle w:val="Akapitzlist"/>
        <w:numPr>
          <w:ilvl w:val="0"/>
          <w:numId w:val="21"/>
        </w:numPr>
        <w:tabs>
          <w:tab w:val="left" w:pos="567"/>
          <w:tab w:val="left" w:pos="1080"/>
          <w:tab w:val="left" w:pos="1479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t>Ze względu na zawartą przez Wydzierżawiającego ze Skarbem Państwa – Ministrem   Sportu i Turystyki  umowę nr 2015/0136/0338/</w:t>
      </w:r>
      <w:proofErr w:type="spellStart"/>
      <w:r w:rsidRPr="002921CA">
        <w:rPr>
          <w:rFonts w:eastAsiaTheme="minorHAnsi"/>
          <w:sz w:val="22"/>
          <w:szCs w:val="22"/>
          <w:lang w:eastAsia="en-US"/>
        </w:rPr>
        <w:t>SubA</w:t>
      </w:r>
      <w:proofErr w:type="spellEnd"/>
      <w:r w:rsidRPr="002921CA">
        <w:rPr>
          <w:rFonts w:eastAsiaTheme="minorHAnsi"/>
          <w:sz w:val="22"/>
          <w:szCs w:val="22"/>
          <w:lang w:eastAsia="en-US"/>
        </w:rPr>
        <w:t>/DIS/TENIS o dofinansowanie ze środków funduszu  rozwoju kultury  fizycznej  zadania inwestycyjnego   ramach programu  budowy hal tenisowych – edycja 2015  oraz ciążące na Wydzierżawiającym  ob</w:t>
      </w:r>
      <w:r w:rsidR="00193411" w:rsidRPr="002921CA">
        <w:rPr>
          <w:rFonts w:eastAsiaTheme="minorHAnsi"/>
          <w:sz w:val="22"/>
          <w:szCs w:val="22"/>
          <w:lang w:eastAsia="en-US"/>
        </w:rPr>
        <w:t>owiązki, Dzierżawca zobowiązuje się do:</w:t>
      </w:r>
    </w:p>
    <w:p w14:paraId="357AE062" w14:textId="74E3096C" w:rsidR="00866C32" w:rsidRPr="007F51B0" w:rsidRDefault="00604AEC" w:rsidP="006C63A9">
      <w:pPr>
        <w:pStyle w:val="Akapitzlist"/>
        <w:numPr>
          <w:ilvl w:val="0"/>
          <w:numId w:val="22"/>
        </w:numPr>
        <w:tabs>
          <w:tab w:val="left" w:pos="567"/>
          <w:tab w:val="left" w:pos="1479"/>
        </w:tabs>
        <w:suppressAutoHyphens w:val="0"/>
        <w:spacing w:line="276" w:lineRule="auto"/>
        <w:ind w:left="851" w:hanging="425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866C32" w:rsidRPr="002921CA">
        <w:rPr>
          <w:rFonts w:eastAsiaTheme="minorHAnsi"/>
          <w:sz w:val="22"/>
          <w:szCs w:val="22"/>
          <w:lang w:eastAsia="en-US"/>
        </w:rPr>
        <w:t>udostępnić nieodpłatnie, w każdym roku trwania umowy dzierżawy po</w:t>
      </w:r>
      <w:r w:rsidR="00C832FA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866C32" w:rsidRPr="002921CA">
        <w:rPr>
          <w:rFonts w:eastAsiaTheme="minorHAnsi"/>
          <w:sz w:val="22"/>
          <w:szCs w:val="22"/>
          <w:lang w:eastAsia="en-US"/>
        </w:rPr>
        <w:t>3</w:t>
      </w:r>
      <w:r w:rsidR="00184FBE" w:rsidRPr="002921CA">
        <w:rPr>
          <w:rFonts w:eastAsiaTheme="minorHAnsi"/>
          <w:sz w:val="22"/>
          <w:szCs w:val="22"/>
          <w:lang w:eastAsia="en-US"/>
        </w:rPr>
        <w:t>.</w:t>
      </w:r>
      <w:r w:rsidR="00866C32" w:rsidRPr="002921CA">
        <w:rPr>
          <w:rFonts w:eastAsiaTheme="minorHAnsi"/>
          <w:sz w:val="22"/>
          <w:szCs w:val="22"/>
          <w:lang w:eastAsia="en-US"/>
        </w:rPr>
        <w:t xml:space="preserve">000 </w:t>
      </w:r>
      <w:proofErr w:type="spellStart"/>
      <w:r w:rsidR="00866C32" w:rsidRPr="002921CA">
        <w:rPr>
          <w:rFonts w:eastAsiaTheme="minorHAnsi"/>
          <w:sz w:val="22"/>
          <w:szCs w:val="22"/>
          <w:lang w:eastAsia="en-US"/>
        </w:rPr>
        <w:t>kortogodzin</w:t>
      </w:r>
      <w:proofErr w:type="spellEnd"/>
      <w:r w:rsidR="00866C32" w:rsidRPr="002921CA">
        <w:rPr>
          <w:rFonts w:eastAsiaTheme="minorHAnsi"/>
          <w:sz w:val="22"/>
          <w:szCs w:val="22"/>
          <w:lang w:eastAsia="en-US"/>
        </w:rPr>
        <w:t xml:space="preserve"> dla Polskiego Związku Tenisowego</w:t>
      </w:r>
      <w:r w:rsidR="00A53DCF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C44125" w:rsidRPr="002921CA">
        <w:rPr>
          <w:rFonts w:eastAsiaTheme="minorHAnsi"/>
          <w:sz w:val="22"/>
          <w:szCs w:val="22"/>
          <w:lang w:eastAsia="en-US"/>
        </w:rPr>
        <w:t xml:space="preserve">na hali tenisowej </w:t>
      </w:r>
      <w:r w:rsidR="00A53DCF" w:rsidRPr="002921CA">
        <w:rPr>
          <w:rFonts w:eastAsiaTheme="minorHAnsi"/>
          <w:sz w:val="22"/>
          <w:szCs w:val="22"/>
          <w:lang w:eastAsia="en-US"/>
        </w:rPr>
        <w:t>wraz zapleczem socjalnym</w:t>
      </w:r>
      <w:r w:rsidR="00866C32" w:rsidRPr="002921CA">
        <w:rPr>
          <w:rFonts w:eastAsiaTheme="minorHAnsi"/>
          <w:sz w:val="22"/>
          <w:szCs w:val="22"/>
          <w:lang w:eastAsia="en-US"/>
        </w:rPr>
        <w:t>, zgodnie z przekazanym Dzierżawcy przez Wydzierżawiającego harmonograme</w:t>
      </w:r>
      <w:r w:rsidR="00866C32" w:rsidRPr="008F08A7">
        <w:rPr>
          <w:rFonts w:eastAsiaTheme="minorHAnsi"/>
          <w:sz w:val="22"/>
          <w:szCs w:val="22"/>
          <w:lang w:eastAsia="en-US"/>
        </w:rPr>
        <w:t xml:space="preserve">m. </w:t>
      </w:r>
      <w:r w:rsidR="00866C32" w:rsidRPr="002921CA">
        <w:rPr>
          <w:rFonts w:eastAsiaTheme="minorHAnsi"/>
          <w:sz w:val="22"/>
          <w:szCs w:val="22"/>
          <w:lang w:eastAsia="en-US"/>
        </w:rPr>
        <w:t xml:space="preserve">Harmonogram </w:t>
      </w:r>
      <w:r w:rsidR="00193411" w:rsidRPr="002921CA">
        <w:rPr>
          <w:rFonts w:eastAsiaTheme="minorHAnsi"/>
          <w:sz w:val="22"/>
          <w:szCs w:val="22"/>
          <w:lang w:eastAsia="en-US"/>
        </w:rPr>
        <w:t>na 2018</w:t>
      </w:r>
      <w:r w:rsidR="00184FBE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193411" w:rsidRPr="002921CA">
        <w:rPr>
          <w:rFonts w:eastAsiaTheme="minorHAnsi"/>
          <w:sz w:val="22"/>
          <w:szCs w:val="22"/>
          <w:lang w:eastAsia="en-US"/>
        </w:rPr>
        <w:t>r. stanowi załącznik nr 5 do</w:t>
      </w:r>
      <w:r w:rsidR="007E54D6" w:rsidRPr="002921CA">
        <w:rPr>
          <w:rFonts w:eastAsiaTheme="minorHAnsi"/>
          <w:sz w:val="22"/>
          <w:szCs w:val="22"/>
          <w:lang w:eastAsia="en-US"/>
        </w:rPr>
        <w:t xml:space="preserve"> </w:t>
      </w:r>
      <w:r w:rsidR="007E54D6" w:rsidRPr="007F51B0">
        <w:rPr>
          <w:rFonts w:eastAsiaTheme="minorHAnsi"/>
          <w:color w:val="000000" w:themeColor="text1"/>
          <w:sz w:val="22"/>
          <w:szCs w:val="22"/>
          <w:lang w:eastAsia="en-US"/>
        </w:rPr>
        <w:t>niniejszej umowy.</w:t>
      </w:r>
      <w:r w:rsidR="00866C32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Harmonogram na 2019 rok zostanie Dzierżawy przekazany do 20 października 2018</w:t>
      </w:r>
      <w:r w:rsidR="00184FBE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866C32" w:rsidRPr="007F51B0">
        <w:rPr>
          <w:rFonts w:eastAsiaTheme="minorHAnsi"/>
          <w:color w:val="000000" w:themeColor="text1"/>
          <w:sz w:val="22"/>
          <w:szCs w:val="22"/>
          <w:lang w:eastAsia="en-US"/>
        </w:rPr>
        <w:t>r., zaś na 2020</w:t>
      </w:r>
      <w:r w:rsidR="00E40BD8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rok, do 20 października 2019</w:t>
      </w:r>
      <w:r w:rsidR="00184FBE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E40BD8" w:rsidRPr="007F51B0">
        <w:rPr>
          <w:rFonts w:eastAsiaTheme="minorHAnsi"/>
          <w:color w:val="000000" w:themeColor="text1"/>
          <w:sz w:val="22"/>
          <w:szCs w:val="22"/>
          <w:lang w:eastAsia="en-US"/>
        </w:rPr>
        <w:t>r. Przy czym Wydzierżawiający zastrzega sobie możliwoś</w:t>
      </w:r>
      <w:r w:rsidR="00C0500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ć zmiany harmonogramu z jednomiesięcznym </w:t>
      </w:r>
      <w:r w:rsidR="00E40BD8" w:rsidRPr="007F51B0">
        <w:rPr>
          <w:rFonts w:eastAsiaTheme="minorHAnsi"/>
          <w:color w:val="000000" w:themeColor="text1"/>
          <w:sz w:val="22"/>
          <w:szCs w:val="22"/>
          <w:lang w:eastAsia="en-US"/>
        </w:rPr>
        <w:t>wyprzedzeniem.</w:t>
      </w:r>
      <w:r w:rsidR="00C0500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E526FC" w:rsidRPr="007F51B0">
        <w:rPr>
          <w:rFonts w:eastAsiaTheme="minorHAnsi"/>
          <w:color w:val="000000" w:themeColor="text1"/>
          <w:sz w:val="22"/>
          <w:szCs w:val="22"/>
          <w:lang w:eastAsia="en-US"/>
        </w:rPr>
        <w:t>Przekazywane i zmieniane zgodnie z powyższymi zapisami harmonogramy nie stanowią zmiany niniejszej umowy.</w:t>
      </w:r>
    </w:p>
    <w:p w14:paraId="3FFD9DAF" w14:textId="65B271C2" w:rsidR="003B3FDD" w:rsidRPr="007F51B0" w:rsidRDefault="00866C32" w:rsidP="006C63A9">
      <w:pPr>
        <w:pStyle w:val="Akapitzlist"/>
        <w:numPr>
          <w:ilvl w:val="0"/>
          <w:numId w:val="22"/>
        </w:numPr>
        <w:tabs>
          <w:tab w:val="left" w:pos="567"/>
          <w:tab w:val="left" w:pos="1479"/>
        </w:tabs>
        <w:suppressAutoHyphens w:val="0"/>
        <w:spacing w:line="276" w:lineRule="auto"/>
        <w:ind w:left="851" w:hanging="425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umożliwić osobom upoważnionym przez Ministra Sporu i Turystki</w:t>
      </w:r>
      <w:r w:rsidR="00613F55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oraz Wydzierżawiającemu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przeprowadzenie kontroli </w:t>
      </w:r>
      <w:r w:rsidR="00C44125" w:rsidRPr="007F51B0">
        <w:rPr>
          <w:rFonts w:eastAsiaTheme="minorHAnsi"/>
          <w:color w:val="000000" w:themeColor="text1"/>
          <w:sz w:val="22"/>
          <w:szCs w:val="22"/>
          <w:lang w:eastAsia="en-US"/>
        </w:rPr>
        <w:t>Przedmiotu dzierżawy,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zakresie określonym ww. umowie </w:t>
      </w:r>
      <w:r w:rsidR="00193411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nr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2015/0136/0338/</w:t>
      </w:r>
      <w:proofErr w:type="spellStart"/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SubA</w:t>
      </w:r>
      <w:proofErr w:type="spellEnd"/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/DIS/TENIS. Wyciąg postanowień powołanej umowy</w:t>
      </w:r>
      <w:r w:rsidRPr="007F51B0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dotyczących sposobu i zakresu kontroli stanowi załączn</w:t>
      </w:r>
      <w:r w:rsidR="00C12BFE" w:rsidRPr="007F51B0">
        <w:rPr>
          <w:rFonts w:eastAsiaTheme="minorHAnsi"/>
          <w:color w:val="000000" w:themeColor="text1"/>
          <w:sz w:val="22"/>
          <w:szCs w:val="22"/>
          <w:lang w:eastAsia="en-US"/>
        </w:rPr>
        <w:t>ik nr 6 do niniejszej umowy,</w:t>
      </w:r>
    </w:p>
    <w:p w14:paraId="285AD72D" w14:textId="1930D8FA" w:rsidR="003B3FDD" w:rsidRPr="007F51B0" w:rsidRDefault="00275AFF" w:rsidP="006C63A9">
      <w:pPr>
        <w:pStyle w:val="Akapitzlist"/>
        <w:numPr>
          <w:ilvl w:val="0"/>
          <w:numId w:val="22"/>
        </w:numPr>
        <w:tabs>
          <w:tab w:val="left" w:pos="567"/>
          <w:tab w:val="left" w:pos="1479"/>
        </w:tabs>
        <w:suppressAutoHyphens w:val="0"/>
        <w:spacing w:line="276" w:lineRule="auto"/>
        <w:ind w:left="851" w:hanging="425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color w:val="000000" w:themeColor="text1"/>
          <w:sz w:val="22"/>
          <w:szCs w:val="22"/>
        </w:rPr>
        <w:t xml:space="preserve">wynajmować na potrzeby </w:t>
      </w:r>
      <w:proofErr w:type="spellStart"/>
      <w:r w:rsidRPr="007F51B0">
        <w:rPr>
          <w:color w:val="000000" w:themeColor="text1"/>
          <w:sz w:val="22"/>
          <w:szCs w:val="22"/>
        </w:rPr>
        <w:t>dydaktyczno</w:t>
      </w:r>
      <w:proofErr w:type="spellEnd"/>
      <w:r w:rsidR="00184FBE" w:rsidRPr="007F51B0">
        <w:rPr>
          <w:color w:val="000000" w:themeColor="text1"/>
          <w:sz w:val="22"/>
          <w:szCs w:val="22"/>
        </w:rPr>
        <w:t xml:space="preserve"> </w:t>
      </w:r>
      <w:r w:rsidRPr="007F51B0">
        <w:rPr>
          <w:color w:val="000000" w:themeColor="text1"/>
          <w:sz w:val="22"/>
          <w:szCs w:val="22"/>
        </w:rPr>
        <w:t xml:space="preserve">- szkoleniowe dla </w:t>
      </w:r>
      <w:r w:rsidR="004545BC" w:rsidRPr="007F51B0">
        <w:rPr>
          <w:color w:val="000000" w:themeColor="text1"/>
          <w:sz w:val="22"/>
          <w:szCs w:val="22"/>
        </w:rPr>
        <w:t>uczniowskich</w:t>
      </w:r>
      <w:r w:rsidR="00571518" w:rsidRPr="007F51B0">
        <w:rPr>
          <w:color w:val="000000" w:themeColor="text1"/>
          <w:sz w:val="22"/>
          <w:szCs w:val="22"/>
        </w:rPr>
        <w:t xml:space="preserve"> klub</w:t>
      </w:r>
      <w:r w:rsidR="008E7755" w:rsidRPr="007F51B0">
        <w:rPr>
          <w:color w:val="000000" w:themeColor="text1"/>
          <w:sz w:val="22"/>
          <w:szCs w:val="22"/>
        </w:rPr>
        <w:t>ów sportowych, o których mowa w</w:t>
      </w:r>
      <w:r w:rsidR="004545BC" w:rsidRPr="007F51B0">
        <w:rPr>
          <w:color w:val="000000" w:themeColor="text1"/>
          <w:sz w:val="22"/>
          <w:szCs w:val="22"/>
        </w:rPr>
        <w:t xml:space="preserve"> </w:t>
      </w:r>
      <w:r w:rsidR="00571518" w:rsidRPr="007F51B0">
        <w:rPr>
          <w:color w:val="000000" w:themeColor="text1"/>
          <w:sz w:val="22"/>
          <w:szCs w:val="22"/>
        </w:rPr>
        <w:t xml:space="preserve">art. 4 </w:t>
      </w:r>
      <w:r w:rsidR="004545BC" w:rsidRPr="007F51B0">
        <w:rPr>
          <w:color w:val="000000" w:themeColor="text1"/>
          <w:sz w:val="22"/>
          <w:szCs w:val="22"/>
        </w:rPr>
        <w:t>ustawy</w:t>
      </w:r>
      <w:r w:rsidR="00571518" w:rsidRPr="007F51B0">
        <w:rPr>
          <w:color w:val="000000" w:themeColor="text1"/>
          <w:sz w:val="22"/>
          <w:szCs w:val="22"/>
        </w:rPr>
        <w:t xml:space="preserve"> z dnia 25 czerwca 2010r. o sporcie (</w:t>
      </w:r>
      <w:proofErr w:type="spellStart"/>
      <w:r w:rsidR="00AF4BB2" w:rsidRPr="007F51B0">
        <w:rPr>
          <w:color w:val="000000" w:themeColor="text1"/>
          <w:sz w:val="22"/>
          <w:szCs w:val="22"/>
        </w:rPr>
        <w:t>t.j</w:t>
      </w:r>
      <w:proofErr w:type="spellEnd"/>
      <w:r w:rsidR="00AF4BB2" w:rsidRPr="007F51B0">
        <w:rPr>
          <w:color w:val="000000" w:themeColor="text1"/>
          <w:sz w:val="22"/>
          <w:szCs w:val="22"/>
        </w:rPr>
        <w:t xml:space="preserve">. </w:t>
      </w:r>
      <w:r w:rsidR="00571518" w:rsidRPr="007F51B0">
        <w:rPr>
          <w:bCs/>
          <w:color w:val="000000" w:themeColor="text1"/>
          <w:sz w:val="22"/>
          <w:szCs w:val="22"/>
        </w:rPr>
        <w:t>Dz.U.2017</w:t>
      </w:r>
      <w:r w:rsidR="00184FBE" w:rsidRPr="007F51B0">
        <w:rPr>
          <w:bCs/>
          <w:color w:val="000000" w:themeColor="text1"/>
          <w:sz w:val="22"/>
          <w:szCs w:val="22"/>
        </w:rPr>
        <w:t xml:space="preserve"> </w:t>
      </w:r>
      <w:r w:rsidR="00FC3206" w:rsidRPr="007F51B0">
        <w:rPr>
          <w:bCs/>
          <w:color w:val="000000" w:themeColor="text1"/>
          <w:sz w:val="22"/>
          <w:szCs w:val="22"/>
        </w:rPr>
        <w:t>r</w:t>
      </w:r>
      <w:r w:rsidR="00571518" w:rsidRPr="007F51B0">
        <w:rPr>
          <w:bCs/>
          <w:color w:val="000000" w:themeColor="text1"/>
          <w:sz w:val="22"/>
          <w:szCs w:val="22"/>
        </w:rPr>
        <w:t>.</w:t>
      </w:r>
      <w:r w:rsidR="00184FBE" w:rsidRPr="007F51B0">
        <w:rPr>
          <w:bCs/>
          <w:color w:val="000000" w:themeColor="text1"/>
          <w:sz w:val="22"/>
          <w:szCs w:val="22"/>
        </w:rPr>
        <w:t>,</w:t>
      </w:r>
      <w:r w:rsidR="00FC3206" w:rsidRPr="007F51B0">
        <w:rPr>
          <w:bCs/>
          <w:color w:val="000000" w:themeColor="text1"/>
          <w:sz w:val="22"/>
          <w:szCs w:val="22"/>
        </w:rPr>
        <w:t xml:space="preserve"> poz. </w:t>
      </w:r>
      <w:r w:rsidR="00AF4BB2" w:rsidRPr="007F51B0">
        <w:rPr>
          <w:bCs/>
          <w:color w:val="000000" w:themeColor="text1"/>
          <w:sz w:val="22"/>
          <w:szCs w:val="22"/>
        </w:rPr>
        <w:t>1463 ze zm.</w:t>
      </w:r>
      <w:r w:rsidR="00571518" w:rsidRPr="007F51B0">
        <w:rPr>
          <w:bCs/>
          <w:color w:val="000000" w:themeColor="text1"/>
          <w:sz w:val="22"/>
          <w:szCs w:val="22"/>
        </w:rPr>
        <w:t>)</w:t>
      </w:r>
      <w:r w:rsidR="00E04A8D" w:rsidRPr="007F51B0">
        <w:rPr>
          <w:color w:val="000000" w:themeColor="text1"/>
          <w:sz w:val="22"/>
          <w:szCs w:val="22"/>
        </w:rPr>
        <w:t xml:space="preserve"> z terenu Gminy Miasto Szczecin, </w:t>
      </w:r>
      <w:r w:rsidR="006B2792" w:rsidRPr="007F51B0">
        <w:rPr>
          <w:color w:val="000000" w:themeColor="text1"/>
          <w:sz w:val="22"/>
          <w:szCs w:val="22"/>
        </w:rPr>
        <w:t xml:space="preserve">co najmniej jeden kort na hali tenisowej, </w:t>
      </w:r>
      <w:r w:rsidRPr="007F51B0">
        <w:rPr>
          <w:color w:val="000000" w:themeColor="text1"/>
          <w:sz w:val="22"/>
          <w:szCs w:val="22"/>
        </w:rPr>
        <w:t>wedł</w:t>
      </w:r>
      <w:r w:rsidR="008B6821" w:rsidRPr="007F51B0">
        <w:rPr>
          <w:color w:val="000000" w:themeColor="text1"/>
          <w:sz w:val="22"/>
          <w:szCs w:val="22"/>
        </w:rPr>
        <w:t>ug stawek wynikających z Zarządzenia</w:t>
      </w:r>
      <w:r w:rsidR="00892D10" w:rsidRPr="007F51B0">
        <w:rPr>
          <w:color w:val="000000" w:themeColor="text1"/>
          <w:sz w:val="22"/>
          <w:szCs w:val="22"/>
        </w:rPr>
        <w:t xml:space="preserve"> Nr 430/17 </w:t>
      </w:r>
      <w:r w:rsidR="008B6821" w:rsidRPr="007F51B0">
        <w:rPr>
          <w:color w:val="000000" w:themeColor="text1"/>
          <w:sz w:val="22"/>
          <w:szCs w:val="22"/>
        </w:rPr>
        <w:t>Prezydenta</w:t>
      </w:r>
      <w:r w:rsidR="00892D10" w:rsidRPr="007F51B0">
        <w:rPr>
          <w:color w:val="000000" w:themeColor="text1"/>
          <w:sz w:val="22"/>
          <w:szCs w:val="22"/>
        </w:rPr>
        <w:t xml:space="preserve"> Miasta Szczecin z dnia 03 października 2017</w:t>
      </w:r>
      <w:r w:rsidR="00184FBE" w:rsidRPr="007F51B0">
        <w:rPr>
          <w:color w:val="000000" w:themeColor="text1"/>
          <w:sz w:val="22"/>
          <w:szCs w:val="22"/>
        </w:rPr>
        <w:t xml:space="preserve"> </w:t>
      </w:r>
      <w:r w:rsidR="00892D10" w:rsidRPr="007F51B0">
        <w:rPr>
          <w:color w:val="000000" w:themeColor="text1"/>
          <w:sz w:val="22"/>
          <w:szCs w:val="22"/>
        </w:rPr>
        <w:t xml:space="preserve">r. w sprawie cennika korzystania z miejskich obiektów sportowych </w:t>
      </w:r>
      <w:r w:rsidR="00CF6FE9" w:rsidRPr="007F51B0">
        <w:rPr>
          <w:color w:val="000000" w:themeColor="text1"/>
          <w:sz w:val="22"/>
          <w:szCs w:val="22"/>
        </w:rPr>
        <w:t xml:space="preserve">z </w:t>
      </w:r>
      <w:r w:rsidR="006B2792" w:rsidRPr="007F51B0">
        <w:rPr>
          <w:color w:val="000000" w:themeColor="text1"/>
          <w:sz w:val="22"/>
          <w:szCs w:val="22"/>
        </w:rPr>
        <w:t xml:space="preserve">maksymalnym rabatem 90%, przy czym </w:t>
      </w:r>
      <w:r w:rsidR="00707A1C" w:rsidRPr="007F51B0">
        <w:rPr>
          <w:color w:val="000000" w:themeColor="text1"/>
          <w:sz w:val="22"/>
          <w:szCs w:val="22"/>
        </w:rPr>
        <w:t xml:space="preserve">wysokość przedmiotowego </w:t>
      </w:r>
      <w:r w:rsidR="006B2792" w:rsidRPr="007F51B0">
        <w:rPr>
          <w:color w:val="000000" w:themeColor="text1"/>
          <w:sz w:val="22"/>
          <w:szCs w:val="22"/>
        </w:rPr>
        <w:t>rabatu ustalana</w:t>
      </w:r>
      <w:r w:rsidR="00AF4BB2" w:rsidRPr="007F51B0">
        <w:rPr>
          <w:color w:val="000000" w:themeColor="text1"/>
          <w:sz w:val="22"/>
          <w:szCs w:val="22"/>
        </w:rPr>
        <w:t xml:space="preserve"> będzie przez Prezydenta na wniosek zainteresowanych klubów sportowych</w:t>
      </w:r>
      <w:r w:rsidR="00707A1C" w:rsidRPr="007F51B0">
        <w:rPr>
          <w:color w:val="000000" w:themeColor="text1"/>
          <w:sz w:val="22"/>
          <w:szCs w:val="22"/>
        </w:rPr>
        <w:t xml:space="preserve">. </w:t>
      </w:r>
      <w:r w:rsidRPr="007F51B0">
        <w:rPr>
          <w:color w:val="000000" w:themeColor="text1"/>
          <w:sz w:val="22"/>
          <w:szCs w:val="22"/>
        </w:rPr>
        <w:t>M</w:t>
      </w:r>
      <w:r w:rsidR="004545BC" w:rsidRPr="007F51B0">
        <w:rPr>
          <w:color w:val="000000" w:themeColor="text1"/>
          <w:sz w:val="22"/>
          <w:szCs w:val="22"/>
        </w:rPr>
        <w:t>inimalny czas wynajmu kortu</w:t>
      </w:r>
      <w:r w:rsidRPr="007F51B0">
        <w:rPr>
          <w:color w:val="000000" w:themeColor="text1"/>
          <w:sz w:val="22"/>
          <w:szCs w:val="22"/>
        </w:rPr>
        <w:t xml:space="preserve"> określony jest na godziny od</w:t>
      </w:r>
      <w:r w:rsidR="004545BC" w:rsidRPr="007F51B0">
        <w:rPr>
          <w:color w:val="000000" w:themeColor="text1"/>
          <w:sz w:val="22"/>
          <w:szCs w:val="22"/>
        </w:rPr>
        <w:t xml:space="preserve"> 8-9</w:t>
      </w:r>
      <w:r w:rsidR="00B32B46" w:rsidRPr="007F51B0">
        <w:rPr>
          <w:color w:val="000000" w:themeColor="text1"/>
          <w:sz w:val="22"/>
          <w:szCs w:val="22"/>
        </w:rPr>
        <w:t xml:space="preserve"> od poniedziałku do niedzieli</w:t>
      </w:r>
      <w:r w:rsidRPr="007F51B0">
        <w:rPr>
          <w:color w:val="000000" w:themeColor="text1"/>
          <w:sz w:val="22"/>
          <w:szCs w:val="22"/>
        </w:rPr>
        <w:t>, w każdym roku trwania umowy.</w:t>
      </w:r>
      <w:r w:rsidR="004545BC" w:rsidRPr="007F51B0">
        <w:rPr>
          <w:color w:val="000000" w:themeColor="text1"/>
          <w:sz w:val="22"/>
          <w:szCs w:val="22"/>
        </w:rPr>
        <w:t xml:space="preserve"> </w:t>
      </w:r>
      <w:r w:rsidR="003B3FDD" w:rsidRPr="007F51B0">
        <w:rPr>
          <w:color w:val="000000" w:themeColor="text1"/>
          <w:sz w:val="22"/>
          <w:szCs w:val="22"/>
        </w:rPr>
        <w:t>W przypadku zmiany ww. Zarządzenia w trakcie trwania niniejszej Umowy obowiązywać będą nowe stawki, wynikające ze zmienionego bądź nowego Zarządzenia. O wysokości nowych stawek Wydzierżawiający poinformuje Dzierżawcę na piśmie. Dzierżawca zobowiązany będzie stosować nowe stawki począwszy od następnego miesiąca po miesiącu w którym otrzyma informacje o nowej ich wysokości.</w:t>
      </w:r>
      <w:r w:rsidR="00C12BFE" w:rsidRPr="007F51B0">
        <w:rPr>
          <w:color w:val="000000" w:themeColor="text1"/>
          <w:sz w:val="22"/>
          <w:szCs w:val="22"/>
        </w:rPr>
        <w:t xml:space="preserve"> Zarządzenie Prezydenta Miasta Szczecin, o którym mowa w zdaniu pierwszym stanowi załącznik nr </w:t>
      </w:r>
      <w:r w:rsidR="00DC4F16">
        <w:rPr>
          <w:color w:val="000000" w:themeColor="text1"/>
          <w:sz w:val="22"/>
          <w:szCs w:val="22"/>
        </w:rPr>
        <w:t>9</w:t>
      </w:r>
      <w:r w:rsidR="00C12BFE" w:rsidRPr="007F51B0">
        <w:rPr>
          <w:color w:val="000000" w:themeColor="text1"/>
          <w:sz w:val="22"/>
          <w:szCs w:val="22"/>
        </w:rPr>
        <w:t xml:space="preserve"> od niniejszej Umowy,</w:t>
      </w:r>
    </w:p>
    <w:p w14:paraId="008F650E" w14:textId="719640BB" w:rsidR="00275AFF" w:rsidRPr="00092961" w:rsidRDefault="004545BC" w:rsidP="006C63A9">
      <w:pPr>
        <w:pStyle w:val="Akapitzlist"/>
        <w:numPr>
          <w:ilvl w:val="0"/>
          <w:numId w:val="22"/>
        </w:numPr>
        <w:tabs>
          <w:tab w:val="left" w:pos="567"/>
          <w:tab w:val="left" w:pos="1479"/>
        </w:tabs>
        <w:suppressAutoHyphens w:val="0"/>
        <w:spacing w:line="276" w:lineRule="auto"/>
        <w:ind w:left="851" w:hanging="425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color w:val="000000" w:themeColor="text1"/>
          <w:sz w:val="22"/>
          <w:szCs w:val="22"/>
        </w:rPr>
        <w:t xml:space="preserve">wynajmować na potrzeby </w:t>
      </w:r>
      <w:proofErr w:type="spellStart"/>
      <w:r w:rsidRPr="007F51B0">
        <w:rPr>
          <w:color w:val="000000" w:themeColor="text1"/>
          <w:sz w:val="22"/>
          <w:szCs w:val="22"/>
        </w:rPr>
        <w:t>dydaktyczno</w:t>
      </w:r>
      <w:proofErr w:type="spellEnd"/>
      <w:r w:rsidR="009471E7" w:rsidRPr="007F51B0">
        <w:rPr>
          <w:color w:val="000000" w:themeColor="text1"/>
          <w:sz w:val="22"/>
          <w:szCs w:val="22"/>
        </w:rPr>
        <w:t xml:space="preserve"> </w:t>
      </w:r>
      <w:r w:rsidRPr="007F51B0">
        <w:rPr>
          <w:color w:val="000000" w:themeColor="text1"/>
          <w:sz w:val="22"/>
          <w:szCs w:val="22"/>
        </w:rPr>
        <w:t>- szkoleniowe dla Klubów należących do Polskiego Związku Tenisowego z terenu Gminy Miasta Szczecin</w:t>
      </w:r>
      <w:r w:rsidR="00E04A8D" w:rsidRPr="007F51B0">
        <w:rPr>
          <w:color w:val="000000" w:themeColor="text1"/>
          <w:sz w:val="22"/>
          <w:szCs w:val="22"/>
        </w:rPr>
        <w:t>,</w:t>
      </w:r>
      <w:r w:rsidRPr="007F51B0">
        <w:rPr>
          <w:color w:val="000000" w:themeColor="text1"/>
          <w:sz w:val="22"/>
          <w:szCs w:val="22"/>
        </w:rPr>
        <w:t xml:space="preserve"> </w:t>
      </w:r>
      <w:r w:rsidR="00707A1C" w:rsidRPr="007F51B0">
        <w:rPr>
          <w:color w:val="000000" w:themeColor="text1"/>
          <w:sz w:val="22"/>
          <w:szCs w:val="22"/>
        </w:rPr>
        <w:t>pięć z dzierżawionych  kortów tenisowych o nr 3,</w:t>
      </w:r>
      <w:r w:rsidR="009471E7" w:rsidRPr="007F51B0">
        <w:rPr>
          <w:color w:val="000000" w:themeColor="text1"/>
          <w:sz w:val="22"/>
          <w:szCs w:val="22"/>
        </w:rPr>
        <w:t xml:space="preserve"> </w:t>
      </w:r>
      <w:r w:rsidR="00707A1C" w:rsidRPr="007F51B0">
        <w:rPr>
          <w:color w:val="000000" w:themeColor="text1"/>
          <w:sz w:val="22"/>
          <w:szCs w:val="22"/>
        </w:rPr>
        <w:t>4,</w:t>
      </w:r>
      <w:r w:rsidR="009471E7" w:rsidRPr="007F51B0">
        <w:rPr>
          <w:color w:val="000000" w:themeColor="text1"/>
          <w:sz w:val="22"/>
          <w:szCs w:val="22"/>
        </w:rPr>
        <w:t xml:space="preserve"> </w:t>
      </w:r>
      <w:r w:rsidR="00707A1C" w:rsidRPr="007F51B0">
        <w:rPr>
          <w:color w:val="000000" w:themeColor="text1"/>
          <w:sz w:val="22"/>
          <w:szCs w:val="22"/>
        </w:rPr>
        <w:t>5,</w:t>
      </w:r>
      <w:r w:rsidR="009471E7" w:rsidRPr="007F51B0">
        <w:rPr>
          <w:color w:val="000000" w:themeColor="text1"/>
          <w:sz w:val="22"/>
          <w:szCs w:val="22"/>
        </w:rPr>
        <w:t xml:space="preserve"> </w:t>
      </w:r>
      <w:r w:rsidR="00707A1C" w:rsidRPr="007F51B0">
        <w:rPr>
          <w:color w:val="000000" w:themeColor="text1"/>
          <w:sz w:val="22"/>
          <w:szCs w:val="22"/>
        </w:rPr>
        <w:t xml:space="preserve">7 oraz kort centralny, </w:t>
      </w:r>
      <w:r w:rsidR="008B6821" w:rsidRPr="007F51B0">
        <w:rPr>
          <w:color w:val="000000" w:themeColor="text1"/>
          <w:sz w:val="22"/>
          <w:szCs w:val="22"/>
        </w:rPr>
        <w:t xml:space="preserve">według stawek wnikających </w:t>
      </w:r>
      <w:r w:rsidR="00892D10" w:rsidRPr="007F51B0">
        <w:rPr>
          <w:color w:val="000000" w:themeColor="text1"/>
          <w:sz w:val="22"/>
          <w:szCs w:val="22"/>
        </w:rPr>
        <w:t>z Zarządzenia Nr 430/17 Prezydenta Miasta Szczecin z dnia 03 października 2017</w:t>
      </w:r>
      <w:r w:rsidR="009471E7" w:rsidRPr="007F51B0">
        <w:rPr>
          <w:color w:val="000000" w:themeColor="text1"/>
          <w:sz w:val="22"/>
          <w:szCs w:val="22"/>
        </w:rPr>
        <w:t xml:space="preserve"> </w:t>
      </w:r>
      <w:r w:rsidR="00892D10" w:rsidRPr="007F51B0">
        <w:rPr>
          <w:color w:val="000000" w:themeColor="text1"/>
          <w:sz w:val="22"/>
          <w:szCs w:val="22"/>
        </w:rPr>
        <w:t>r. w sprawie cennika korzystania z mi</w:t>
      </w:r>
      <w:r w:rsidR="00C12BFE" w:rsidRPr="007F51B0">
        <w:rPr>
          <w:color w:val="000000" w:themeColor="text1"/>
          <w:sz w:val="22"/>
          <w:szCs w:val="22"/>
        </w:rPr>
        <w:t xml:space="preserve">ejskich obiektów sportowych </w:t>
      </w:r>
      <w:r w:rsidR="00707A1C" w:rsidRPr="007F51B0">
        <w:rPr>
          <w:color w:val="000000" w:themeColor="text1"/>
          <w:sz w:val="22"/>
          <w:szCs w:val="22"/>
        </w:rPr>
        <w:t>z maksymalnym rabatem 90%, przy czym wysokość przedmiotowego rabatu ustalana będzie przez Prezydenta na wniosek zainteresowanych klubów.</w:t>
      </w:r>
      <w:r w:rsidR="00892D10" w:rsidRPr="007F51B0">
        <w:rPr>
          <w:color w:val="000000" w:themeColor="text1"/>
          <w:sz w:val="22"/>
          <w:szCs w:val="22"/>
        </w:rPr>
        <w:t xml:space="preserve"> </w:t>
      </w:r>
      <w:r w:rsidRPr="007F51B0">
        <w:rPr>
          <w:color w:val="000000" w:themeColor="text1"/>
          <w:sz w:val="22"/>
          <w:szCs w:val="22"/>
        </w:rPr>
        <w:t>Minimalny czas wynajmu ww. kortów określony jest na godziny od</w:t>
      </w:r>
      <w:r w:rsidR="002A7842" w:rsidRPr="007F51B0">
        <w:rPr>
          <w:color w:val="000000" w:themeColor="text1"/>
          <w:sz w:val="22"/>
          <w:szCs w:val="22"/>
        </w:rPr>
        <w:t xml:space="preserve"> 13-18 </w:t>
      </w:r>
      <w:r w:rsidRPr="007F51B0">
        <w:rPr>
          <w:color w:val="000000" w:themeColor="text1"/>
          <w:sz w:val="22"/>
          <w:szCs w:val="22"/>
        </w:rPr>
        <w:t xml:space="preserve">od poniedziałku do niedzieli, w każdym roku trwania umowy. </w:t>
      </w:r>
      <w:r w:rsidR="003B3FDD" w:rsidRPr="007F51B0">
        <w:rPr>
          <w:color w:val="000000" w:themeColor="text1"/>
          <w:sz w:val="22"/>
          <w:szCs w:val="22"/>
        </w:rPr>
        <w:t>W przypadku zmiany ww. Zarządzenia w trakcie trwania niniejszej Umowy obowiązywać będą nowe stawki, wynikające ze zmienionego bądź nowego Zarządzenia. O wysokości nowych stawek Wydzierżawiający poinformuje Dzierżawcę na piśmie. Dzierżawca zobowiązany będzie stosować nowe stawki począwszy od następnego miesiąca po miesiącu w którym  otrzyma informacje o nowej ich wysokości.</w:t>
      </w:r>
      <w:r w:rsidR="00C12BFE" w:rsidRPr="007F51B0">
        <w:rPr>
          <w:color w:val="000000" w:themeColor="text1"/>
          <w:sz w:val="22"/>
          <w:szCs w:val="22"/>
        </w:rPr>
        <w:t xml:space="preserve"> Zarządzenie Prezydenta Miasta Szczecin, o którym mowa w zdaniu pierwszym stanowi załącznik nr </w:t>
      </w:r>
      <w:r w:rsidR="00DC4F16">
        <w:rPr>
          <w:color w:val="000000" w:themeColor="text1"/>
          <w:sz w:val="22"/>
          <w:szCs w:val="22"/>
        </w:rPr>
        <w:t>9</w:t>
      </w:r>
      <w:r w:rsidR="00C12BFE" w:rsidRPr="007F51B0">
        <w:rPr>
          <w:color w:val="000000" w:themeColor="text1"/>
          <w:sz w:val="22"/>
          <w:szCs w:val="22"/>
        </w:rPr>
        <w:t xml:space="preserve"> od niniejszej Umowy.</w:t>
      </w:r>
    </w:p>
    <w:p w14:paraId="7D412736" w14:textId="3525690B" w:rsidR="00063697" w:rsidRPr="00063697" w:rsidRDefault="00063697" w:rsidP="00063697">
      <w:pPr>
        <w:pStyle w:val="Akapitzlist"/>
        <w:numPr>
          <w:ilvl w:val="0"/>
          <w:numId w:val="22"/>
        </w:numPr>
        <w:tabs>
          <w:tab w:val="left" w:pos="567"/>
          <w:tab w:val="left" w:pos="1479"/>
        </w:tabs>
        <w:suppressAutoHyphens w:val="0"/>
        <w:spacing w:line="276" w:lineRule="auto"/>
        <w:ind w:left="851" w:hanging="425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063697">
        <w:rPr>
          <w:sz w:val="22"/>
          <w:szCs w:val="22"/>
        </w:rPr>
        <w:lastRenderedPageBreak/>
        <w:t xml:space="preserve">składać do  końca stycznia każdego roku  sprawozdanie za rok poprzedni w  zakresie ilości udostępnionych nieodpłatnie dla Polskiego Związku Tenisowego </w:t>
      </w:r>
      <w:proofErr w:type="spellStart"/>
      <w:r w:rsidRPr="00063697">
        <w:rPr>
          <w:sz w:val="22"/>
          <w:szCs w:val="22"/>
        </w:rPr>
        <w:t>kortogodzin</w:t>
      </w:r>
      <w:proofErr w:type="spellEnd"/>
      <w:r w:rsidRPr="00063697">
        <w:rPr>
          <w:sz w:val="22"/>
          <w:szCs w:val="22"/>
        </w:rPr>
        <w:t xml:space="preserve"> na hali tenisowej zgodnie z postanowieniami pkt. 1 niniejszego ustępu, a także  w zakresie  ilości </w:t>
      </w:r>
      <w:proofErr w:type="spellStart"/>
      <w:r w:rsidRPr="00063697">
        <w:rPr>
          <w:sz w:val="22"/>
          <w:szCs w:val="22"/>
        </w:rPr>
        <w:t>kortogodzin</w:t>
      </w:r>
      <w:proofErr w:type="spellEnd"/>
      <w:r w:rsidRPr="00063697">
        <w:rPr>
          <w:sz w:val="22"/>
          <w:szCs w:val="22"/>
        </w:rPr>
        <w:t xml:space="preserve"> wynajętych dla  uczniowskich klubów sportowych, o których mowa w art. 4 ustawy z dnia 25 czerwca 2010r. o sporcie (</w:t>
      </w:r>
      <w:proofErr w:type="spellStart"/>
      <w:r w:rsidRPr="00063697">
        <w:rPr>
          <w:sz w:val="22"/>
          <w:szCs w:val="22"/>
        </w:rPr>
        <w:t>t.j</w:t>
      </w:r>
      <w:proofErr w:type="spellEnd"/>
      <w:r w:rsidRPr="00063697">
        <w:rPr>
          <w:sz w:val="22"/>
          <w:szCs w:val="22"/>
        </w:rPr>
        <w:t xml:space="preserve">. </w:t>
      </w:r>
      <w:r w:rsidRPr="00063697">
        <w:rPr>
          <w:bCs/>
          <w:sz w:val="22"/>
          <w:szCs w:val="22"/>
        </w:rPr>
        <w:t xml:space="preserve">Dz.U.2017 r., poz. 1463 ze zm.) </w:t>
      </w:r>
      <w:r w:rsidRPr="00063697">
        <w:rPr>
          <w:sz w:val="22"/>
          <w:szCs w:val="22"/>
        </w:rPr>
        <w:t xml:space="preserve"> z terenu Gminy Miasto Szczecin oraz dla Klubów należących do Polskiego Związku Tenisowego </w:t>
      </w:r>
      <w:r>
        <w:rPr>
          <w:sz w:val="22"/>
          <w:szCs w:val="22"/>
        </w:rPr>
        <w:t xml:space="preserve">                 </w:t>
      </w:r>
      <w:r w:rsidRPr="00063697">
        <w:rPr>
          <w:sz w:val="22"/>
          <w:szCs w:val="22"/>
        </w:rPr>
        <w:t xml:space="preserve">z terenu Gminy Miasta Szczecin na warunkach określonych pkt. 3 i 4  niniejszego ustępu. </w:t>
      </w:r>
    </w:p>
    <w:p w14:paraId="480460A1" w14:textId="2F3CC315" w:rsidR="00F851A0" w:rsidRPr="007F51B0" w:rsidRDefault="00DC3152" w:rsidP="006C63A9">
      <w:pPr>
        <w:pStyle w:val="Akapitzlist"/>
        <w:numPr>
          <w:ilvl w:val="0"/>
          <w:numId w:val="21"/>
        </w:numPr>
        <w:tabs>
          <w:tab w:val="left" w:pos="567"/>
          <w:tab w:val="left" w:pos="1080"/>
          <w:tab w:val="left" w:pos="1479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W przypadku naruszenia przez Dzierżawcę postanowień ust. 1 pkt 1 niniejszej umowy zobowiązuje się on do zapłaty Wydzierżawiającemu </w:t>
      </w:r>
      <w:r w:rsidR="008A3428" w:rsidRPr="007F51B0">
        <w:rPr>
          <w:rFonts w:eastAsiaTheme="minorHAnsi"/>
          <w:color w:val="000000" w:themeColor="text1"/>
          <w:sz w:val="22"/>
          <w:szCs w:val="22"/>
          <w:lang w:eastAsia="en-US"/>
        </w:rPr>
        <w:t>kary umownej w wysokości 2</w:t>
      </w:r>
      <w:r w:rsidR="009471E7" w:rsidRPr="007F51B0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8A3428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000,00 zł </w:t>
      </w:r>
      <w:r w:rsidR="009471E7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(słownie: dwa tysiące złotych) </w:t>
      </w:r>
      <w:r w:rsidR="008A3428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za każdy stwierdzony przypadek wskazanego naruszenia,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w terminie 20 dni od daty otrzymania od Wydzierżawiającego wezwania do zapłaty.</w:t>
      </w:r>
      <w:r w:rsidR="00F851A0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Przy czym wezwanie wysłane na adres Dzierżawcy wskazany w nagłówku niniejszej umowy uznaje się za skutecznie doręczone.</w:t>
      </w:r>
    </w:p>
    <w:p w14:paraId="6DF942B8" w14:textId="33D86311" w:rsidR="00F851A0" w:rsidRPr="007F51B0" w:rsidRDefault="00DC3152" w:rsidP="006C63A9">
      <w:pPr>
        <w:pStyle w:val="Akapitzlist"/>
        <w:numPr>
          <w:ilvl w:val="0"/>
          <w:numId w:val="21"/>
        </w:numPr>
        <w:tabs>
          <w:tab w:val="left" w:pos="567"/>
          <w:tab w:val="left" w:pos="1080"/>
          <w:tab w:val="left" w:pos="1479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W przypadku naruszenia przez Dzierżawcę postanowień ust. </w:t>
      </w:r>
      <w:r w:rsidRPr="0004343C">
        <w:rPr>
          <w:rFonts w:eastAsiaTheme="minorHAnsi"/>
          <w:color w:val="000000" w:themeColor="text1"/>
          <w:sz w:val="22"/>
          <w:szCs w:val="22"/>
          <w:lang w:eastAsia="en-US"/>
        </w:rPr>
        <w:t>1 pkt 2</w:t>
      </w:r>
      <w:r w:rsidR="00092961" w:rsidRPr="0004343C">
        <w:rPr>
          <w:rFonts w:eastAsiaTheme="minorHAnsi"/>
          <w:color w:val="000000" w:themeColor="text1"/>
          <w:sz w:val="22"/>
          <w:szCs w:val="22"/>
          <w:lang w:eastAsia="en-US"/>
        </w:rPr>
        <w:t>-5</w:t>
      </w:r>
      <w:r w:rsidR="004F4B46" w:rsidRPr="0004343C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04343C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niniejszej umowy zobowiązuje się on do zapłaty Wydzierżawiającemu </w:t>
      </w:r>
      <w:r w:rsidR="008A3428" w:rsidRPr="007F51B0">
        <w:rPr>
          <w:rFonts w:eastAsiaTheme="minorHAnsi"/>
          <w:color w:val="000000" w:themeColor="text1"/>
          <w:sz w:val="22"/>
          <w:szCs w:val="22"/>
          <w:lang w:eastAsia="en-US"/>
        </w:rPr>
        <w:t>kary umownej w wysokości 1</w:t>
      </w:r>
      <w:r w:rsidR="009471E7" w:rsidRPr="007F51B0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  <w:r w:rsidR="008A3428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500,00 zł </w:t>
      </w:r>
      <w:r w:rsidR="009471E7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(słownie: tysiąc pięćset złotych) </w:t>
      </w:r>
      <w:r w:rsidR="008A3428" w:rsidRPr="007F51B0">
        <w:rPr>
          <w:rFonts w:eastAsiaTheme="minorHAnsi"/>
          <w:color w:val="000000" w:themeColor="text1"/>
          <w:sz w:val="22"/>
          <w:szCs w:val="22"/>
          <w:lang w:eastAsia="en-US"/>
        </w:rPr>
        <w:t>za każdy stwierdzony przypadek wskazanego naruszenia,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terminie 20 dni od daty otrzymania od Wydzierżawiającego wezwania do zapłaty.</w:t>
      </w:r>
      <w:r w:rsidR="00F851A0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Przy czym wezwanie wysłane na adres Dzierżawcy wskazany w nagłówku niniejszej umowy uznaje się za skutecznie doręczone.</w:t>
      </w:r>
    </w:p>
    <w:p w14:paraId="1973593B" w14:textId="177B796C" w:rsidR="00604AEC" w:rsidRPr="007F51B0" w:rsidRDefault="00DC3152" w:rsidP="006C63A9">
      <w:pPr>
        <w:pStyle w:val="Akapitzlist"/>
        <w:numPr>
          <w:ilvl w:val="0"/>
          <w:numId w:val="21"/>
        </w:numPr>
        <w:tabs>
          <w:tab w:val="left" w:pos="567"/>
          <w:tab w:val="left" w:pos="1080"/>
          <w:tab w:val="left" w:pos="1479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Dodatkowo jeżeli na skutek naruszenia przez Dzierżaw</w:t>
      </w:r>
      <w:r w:rsidR="004F4B46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cę postanowień ust. 1 pkt </w:t>
      </w:r>
      <w:r w:rsidR="004F4B46" w:rsidRPr="0004343C">
        <w:rPr>
          <w:rFonts w:eastAsiaTheme="minorHAnsi"/>
          <w:color w:val="000000" w:themeColor="text1"/>
          <w:sz w:val="22"/>
          <w:szCs w:val="22"/>
          <w:lang w:eastAsia="en-US"/>
        </w:rPr>
        <w:t>1, 2</w:t>
      </w:r>
      <w:r w:rsidR="00582BCE" w:rsidRPr="0004343C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="00FE7189" w:rsidRPr="0004343C">
        <w:rPr>
          <w:rFonts w:eastAsiaTheme="minorHAnsi"/>
          <w:color w:val="000000" w:themeColor="text1"/>
          <w:sz w:val="22"/>
          <w:szCs w:val="22"/>
          <w:lang w:eastAsia="en-US"/>
        </w:rPr>
        <w:t xml:space="preserve">3, </w:t>
      </w:r>
      <w:r w:rsidR="00582BCE" w:rsidRPr="0004343C">
        <w:rPr>
          <w:rFonts w:eastAsiaTheme="minorHAnsi"/>
          <w:color w:val="000000" w:themeColor="text1"/>
          <w:sz w:val="22"/>
          <w:szCs w:val="22"/>
          <w:lang w:eastAsia="en-US"/>
        </w:rPr>
        <w:t>4</w:t>
      </w:r>
      <w:r w:rsidR="00FE7189" w:rsidRPr="0004343C">
        <w:rPr>
          <w:rFonts w:eastAsiaTheme="minorHAnsi"/>
          <w:color w:val="000000" w:themeColor="text1"/>
          <w:sz w:val="22"/>
          <w:szCs w:val="22"/>
          <w:lang w:eastAsia="en-US"/>
        </w:rPr>
        <w:t xml:space="preserve"> i 5</w:t>
      </w:r>
      <w:r w:rsidR="00582BCE" w:rsidRPr="0004343C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niniejszej umowy, Minister Sportu i Turystyki nałoży na Wydzierżawiającego karę umowną z tytułu naruszenia postanowień umowy, o której mowa w ust. 1, Dzierżawca </w:t>
      </w:r>
      <w:r w:rsidR="00F851A0" w:rsidRPr="007F51B0">
        <w:rPr>
          <w:rFonts w:eastAsiaTheme="minorHAnsi"/>
          <w:color w:val="000000" w:themeColor="text1"/>
          <w:sz w:val="22"/>
          <w:szCs w:val="22"/>
          <w:lang w:eastAsia="en-US"/>
        </w:rPr>
        <w:t>zobowiązuje się  pokryć poniesioną bądź konieczną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do poniesienia przez Wyd</w:t>
      </w:r>
      <w:r w:rsidR="00F851A0" w:rsidRPr="007F51B0">
        <w:rPr>
          <w:rFonts w:eastAsiaTheme="minorHAnsi"/>
          <w:color w:val="000000" w:themeColor="text1"/>
          <w:sz w:val="22"/>
          <w:szCs w:val="22"/>
          <w:lang w:eastAsia="en-US"/>
        </w:rPr>
        <w:t>zierżawiającego szkodę,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pełnej wysokości. Zapłata nastąpi w terminie 30 dni od daty otrzymania przez Dzierżawcę wezwania do zapłaty. </w:t>
      </w:r>
      <w:r w:rsidR="00F851A0" w:rsidRPr="007F51B0">
        <w:rPr>
          <w:rFonts w:eastAsiaTheme="minorHAnsi"/>
          <w:color w:val="000000" w:themeColor="text1"/>
          <w:sz w:val="22"/>
          <w:szCs w:val="22"/>
          <w:lang w:eastAsia="en-US"/>
        </w:rPr>
        <w:t>Przy czym wezwanie wysłane na adres Dzierżawcy wskazany w nagłówku niniejszej umowy uznaje się za skutecznie doręczone.</w:t>
      </w:r>
    </w:p>
    <w:p w14:paraId="7932E168" w14:textId="16C74AEB" w:rsidR="00604AEC" w:rsidRPr="007F51B0" w:rsidRDefault="00604AEC" w:rsidP="006C63A9">
      <w:pPr>
        <w:tabs>
          <w:tab w:val="left" w:pos="567"/>
          <w:tab w:val="left" w:pos="993"/>
          <w:tab w:val="left" w:pos="1479"/>
        </w:tabs>
        <w:suppressAutoHyphens w:val="0"/>
        <w:spacing w:after="0" w:line="276" w:lineRule="auto"/>
        <w:jc w:val="center"/>
        <w:textAlignment w:val="baseline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b/>
          <w:color w:val="000000" w:themeColor="text1"/>
          <w:sz w:val="22"/>
          <w:szCs w:val="22"/>
          <w:lang w:eastAsia="en-US"/>
        </w:rPr>
        <w:t>§</w:t>
      </w:r>
      <w:r w:rsidR="009471E7" w:rsidRPr="007F51B0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7F51B0">
        <w:rPr>
          <w:rFonts w:eastAsiaTheme="minorHAnsi"/>
          <w:b/>
          <w:color w:val="000000" w:themeColor="text1"/>
          <w:sz w:val="22"/>
          <w:szCs w:val="22"/>
          <w:lang w:eastAsia="en-US"/>
        </w:rPr>
        <w:t>9</w:t>
      </w:r>
      <w:r w:rsidR="009471E7" w:rsidRPr="007F51B0">
        <w:rPr>
          <w:rFonts w:eastAsiaTheme="minorHAnsi"/>
          <w:b/>
          <w:color w:val="000000" w:themeColor="text1"/>
          <w:sz w:val="22"/>
          <w:szCs w:val="22"/>
          <w:lang w:eastAsia="en-US"/>
        </w:rPr>
        <w:t>.</w:t>
      </w:r>
    </w:p>
    <w:p w14:paraId="639CDF51" w14:textId="2C379E5E" w:rsidR="00193411" w:rsidRPr="007F51B0" w:rsidRDefault="00193411" w:rsidP="006C63A9">
      <w:pPr>
        <w:pStyle w:val="Akapitzlist"/>
        <w:numPr>
          <w:ilvl w:val="0"/>
          <w:numId w:val="23"/>
        </w:numPr>
        <w:tabs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Dodatkowo Dzierżawca zobowiązuje się</w:t>
      </w:r>
      <w:r w:rsidR="00866C32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udostępnić nieodpła</w:t>
      </w:r>
      <w:r w:rsidR="00604AEC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tnie dla Wydzierżawiającego </w:t>
      </w:r>
      <w:r w:rsidR="00866C32" w:rsidRPr="007F51B0">
        <w:rPr>
          <w:rFonts w:eastAsiaTheme="minorHAnsi"/>
          <w:color w:val="000000" w:themeColor="text1"/>
          <w:sz w:val="22"/>
          <w:szCs w:val="22"/>
          <w:lang w:eastAsia="en-US"/>
        </w:rPr>
        <w:t>bądź podmiotu przez niego wskazanego, w każdym roku trwania umowy dzierżawy, cały Przedmiot dzierżawy na okres 30 dni, c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elem przeprowadzenia </w:t>
      </w:r>
      <w:r w:rsidRPr="007F51B0">
        <w:rPr>
          <w:color w:val="000000" w:themeColor="text1"/>
          <w:sz w:val="22"/>
          <w:szCs w:val="22"/>
        </w:rPr>
        <w:t>Pekao Szczecin Open.</w:t>
      </w:r>
    </w:p>
    <w:p w14:paraId="7E5FBB1A" w14:textId="6CC35084" w:rsidR="004C30DF" w:rsidRPr="007F51B0" w:rsidRDefault="004C30DF" w:rsidP="006C63A9">
      <w:pPr>
        <w:pStyle w:val="Akapitzlist"/>
        <w:numPr>
          <w:ilvl w:val="0"/>
          <w:numId w:val="23"/>
        </w:numPr>
        <w:tabs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color w:val="000000" w:themeColor="text1"/>
          <w:sz w:val="22"/>
          <w:szCs w:val="22"/>
        </w:rPr>
        <w:t>Wysokość czynszu, o którym mowa w §5, ust. 1, zostanie skorygowana stosownie do okresu, na jaki zostanie przedmiot dzierżawy przekazany w związku z realizacją turnieju Pekao Szczecin Open.</w:t>
      </w:r>
    </w:p>
    <w:p w14:paraId="2CEB6A4B" w14:textId="185DA794" w:rsidR="005570B7" w:rsidRPr="007F51B0" w:rsidRDefault="00193411" w:rsidP="006C63A9">
      <w:pPr>
        <w:pStyle w:val="Akapitzlist"/>
        <w:numPr>
          <w:ilvl w:val="0"/>
          <w:numId w:val="23"/>
        </w:numPr>
        <w:tabs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O terminie przejęcia</w:t>
      </w:r>
      <w:r w:rsidR="00604AEC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Przedmiotu dzierżawy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przez Wydzierżawiającego bądź </w:t>
      </w:r>
      <w:r w:rsidR="005570B7" w:rsidRPr="007F51B0">
        <w:rPr>
          <w:rFonts w:eastAsiaTheme="minorHAnsi"/>
          <w:color w:val="000000" w:themeColor="text1"/>
          <w:sz w:val="22"/>
          <w:szCs w:val="22"/>
          <w:lang w:eastAsia="en-US"/>
        </w:rPr>
        <w:t>przez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5570B7" w:rsidRPr="007F51B0">
        <w:rPr>
          <w:rFonts w:eastAsiaTheme="minorHAnsi"/>
          <w:color w:val="000000" w:themeColor="text1"/>
          <w:sz w:val="22"/>
          <w:szCs w:val="22"/>
          <w:lang w:eastAsia="en-US"/>
        </w:rPr>
        <w:t>podmiot przez niego wskazany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, Dzierżawca zostanie poinformowany na piśmie</w:t>
      </w:r>
      <w:r w:rsidR="005570B7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z trzy miesięcznym wyprzedzeniem.</w:t>
      </w:r>
    </w:p>
    <w:p w14:paraId="38FB665C" w14:textId="03EF4D35" w:rsidR="00193411" w:rsidRPr="007F51B0" w:rsidRDefault="004C30DF" w:rsidP="006C63A9">
      <w:pPr>
        <w:pStyle w:val="Akapitzlist"/>
        <w:numPr>
          <w:ilvl w:val="0"/>
          <w:numId w:val="23"/>
        </w:numPr>
        <w:tabs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Z czynności przejęcia Przedmiotu dzierżawy strony spiszą protokół zdawczo </w:t>
      </w:r>
      <w:r w:rsidR="005C12D5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-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odbiorczy opisujący stan techniczny Przedmiotu dzierżawy oraz znajdujące się w nim urządzenia i ruchomości z uwzględnieniem stanu podliczników, w celu dalszego rozliczenia za zużycie mediów przez Wydzierżawiającego bądź przez podmiot przez niego wskazany</w:t>
      </w:r>
      <w:r w:rsidR="005C12D5" w:rsidRPr="007F51B0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14:paraId="2B36767D" w14:textId="55649AFF" w:rsidR="005570B7" w:rsidRPr="007F51B0" w:rsidRDefault="005570B7" w:rsidP="006C63A9">
      <w:pPr>
        <w:pStyle w:val="Akapitzlist"/>
        <w:numPr>
          <w:ilvl w:val="0"/>
          <w:numId w:val="23"/>
        </w:numPr>
        <w:tabs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Przedmiot dzierżawy zostanie</w:t>
      </w:r>
      <w:r w:rsidR="00E2341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przez Dzie</w:t>
      </w:r>
      <w:r w:rsidR="00241C1A" w:rsidRPr="007F51B0">
        <w:rPr>
          <w:rFonts w:eastAsiaTheme="minorHAnsi"/>
          <w:color w:val="000000" w:themeColor="text1"/>
          <w:sz w:val="22"/>
          <w:szCs w:val="22"/>
          <w:lang w:eastAsia="en-US"/>
        </w:rPr>
        <w:t>rżawcę przekazany w terminie wskazanym przez Wydzierżawiając</w:t>
      </w:r>
      <w:r w:rsidR="003402CF" w:rsidRPr="007F51B0">
        <w:rPr>
          <w:rFonts w:eastAsiaTheme="minorHAnsi"/>
          <w:color w:val="000000" w:themeColor="text1"/>
          <w:sz w:val="22"/>
          <w:szCs w:val="22"/>
          <w:lang w:eastAsia="en-US"/>
        </w:rPr>
        <w:t>ego w</w:t>
      </w:r>
      <w:r w:rsidR="004B79C8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stanie wolnym od osób (w tym ewentualnych poddzierżawcó</w:t>
      </w:r>
      <w:r w:rsidR="003B3FDD" w:rsidRPr="007F51B0">
        <w:rPr>
          <w:rFonts w:eastAsiaTheme="minorHAnsi"/>
          <w:color w:val="000000" w:themeColor="text1"/>
          <w:sz w:val="22"/>
          <w:szCs w:val="22"/>
          <w:lang w:eastAsia="en-US"/>
        </w:rPr>
        <w:t>w i podnajemców) i jego rzeczy</w:t>
      </w:r>
      <w:r w:rsidR="00707A1C" w:rsidRPr="007F51B0">
        <w:rPr>
          <w:rFonts w:eastAsiaTheme="minorHAnsi"/>
          <w:color w:val="000000" w:themeColor="text1"/>
          <w:sz w:val="22"/>
          <w:szCs w:val="22"/>
          <w:lang w:eastAsia="en-US"/>
        </w:rPr>
        <w:t>, z tym zastrzeżeniem, że</w:t>
      </w:r>
      <w:r w:rsidR="00A04894">
        <w:rPr>
          <w:rFonts w:eastAsiaTheme="minorHAnsi"/>
          <w:color w:val="000000" w:themeColor="text1"/>
          <w:sz w:val="22"/>
          <w:szCs w:val="22"/>
          <w:lang w:eastAsia="en-US"/>
        </w:rPr>
        <w:t xml:space="preserve"> na Przedmiocie dzierżawy mają </w:t>
      </w:r>
      <w:r w:rsidR="00707A1C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pozostać istniejące w dniu zwarcia niniejszej Umowy hale namiotowe nad kortami nr 9 i 10. </w:t>
      </w:r>
      <w:r w:rsidR="00C773D5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Dodatkowo </w:t>
      </w:r>
      <w:r w:rsidR="00707A1C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Dzierżawca zobowiązany będzie usunąć </w:t>
      </w:r>
      <w:r w:rsidR="00E474B6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wszystkie posadowione na przedmiocie dzierżawy przez niego (w tym jego dzierżawców, najemców) </w:t>
      </w:r>
      <w:r w:rsidR="008238BE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nośniki reklamowe oraz udostępnić wydzierżawiającemu 3 nośniki </w:t>
      </w:r>
      <w:r w:rsidR="00707A1C" w:rsidRPr="007F51B0">
        <w:rPr>
          <w:rFonts w:eastAsiaTheme="minorHAnsi"/>
          <w:color w:val="000000" w:themeColor="text1"/>
          <w:sz w:val="22"/>
          <w:szCs w:val="22"/>
          <w:lang w:eastAsia="en-US"/>
        </w:rPr>
        <w:t>reklamowe o których mowa w</w:t>
      </w:r>
      <w:r w:rsidR="00C773D5" w:rsidRPr="007F51B0">
        <w:rPr>
          <w:rFonts w:eastAsiaTheme="minorHAnsi"/>
          <w:color w:val="000000" w:themeColor="text1"/>
          <w:sz w:val="22"/>
          <w:szCs w:val="22"/>
          <w:lang w:eastAsia="en-US"/>
        </w:rPr>
        <w:t>§ 1 ust.4 Umowy.</w:t>
      </w:r>
      <w:r w:rsidR="003B3FDD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6469F3BE" w14:textId="4EB146B3" w:rsidR="00200CDA" w:rsidRDefault="00604AEC" w:rsidP="00200CDA">
      <w:pPr>
        <w:pStyle w:val="Akapitzlist"/>
        <w:numPr>
          <w:ilvl w:val="0"/>
          <w:numId w:val="23"/>
        </w:numPr>
        <w:tabs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 xml:space="preserve">Przedmiot dzierżawy zostanie zwrócony Dzierżawcy po zakończeniu Pekao Szczecin Open. </w:t>
      </w:r>
      <w:r w:rsidR="00DB234A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Z czynności przekazania Przedmiotu dzierżawy strony spiszą protokół zdawczo </w:t>
      </w:r>
      <w:r w:rsidR="005C12D5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-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odbiorczy opisujący stan techniczny Przedmiotu dzierżawy oraz znajdujące się w nim urządzenia </w:t>
      </w:r>
      <w:r w:rsidR="00D40D44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>i ruchomości</w:t>
      </w:r>
      <w:r w:rsidR="00F851A0" w:rsidRPr="007F51B0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p w14:paraId="5D336F84" w14:textId="7E6DA073" w:rsidR="00200CDA" w:rsidRDefault="00200CDA" w:rsidP="00200CDA">
      <w:pPr>
        <w:pStyle w:val="Akapitzlist"/>
        <w:numPr>
          <w:ilvl w:val="0"/>
          <w:numId w:val="23"/>
        </w:numPr>
        <w:tabs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200CDA">
        <w:rPr>
          <w:rFonts w:eastAsiaTheme="minorHAnsi"/>
          <w:sz w:val="22"/>
          <w:szCs w:val="22"/>
          <w:lang w:eastAsia="en-US"/>
        </w:rPr>
        <w:t>W przypadku naruszenia przez Dzierżawcę postan</w:t>
      </w:r>
      <w:r w:rsidR="00DB234A">
        <w:rPr>
          <w:rFonts w:eastAsiaTheme="minorHAnsi"/>
          <w:sz w:val="22"/>
          <w:szCs w:val="22"/>
          <w:lang w:eastAsia="en-US"/>
        </w:rPr>
        <w:t>owień, o których mowa w ust. 1</w:t>
      </w:r>
      <w:r w:rsidR="00D40D44">
        <w:rPr>
          <w:rFonts w:eastAsiaTheme="minorHAnsi"/>
          <w:sz w:val="22"/>
          <w:szCs w:val="22"/>
          <w:lang w:eastAsia="en-US"/>
        </w:rPr>
        <w:t>-</w:t>
      </w:r>
      <w:r w:rsidRPr="00200CDA">
        <w:rPr>
          <w:rFonts w:eastAsiaTheme="minorHAnsi"/>
          <w:sz w:val="22"/>
          <w:szCs w:val="22"/>
          <w:lang w:eastAsia="en-US"/>
        </w:rPr>
        <w:t>5 zobowiązuje się on do zapłaty Wydzierżawiającemu kary umownej w wysokości  300.000,00 zł (słownie: trzysta  tysięcy złotych). Zapłata nastąpi w terminie 30 dni od daty otrzymania przez Dzierżawcę wezwania do zapłaty</w:t>
      </w:r>
      <w:r w:rsidRPr="00200CDA">
        <w:rPr>
          <w:rFonts w:eastAsiaTheme="minorHAnsi"/>
          <w:color w:val="00B0F0"/>
          <w:sz w:val="22"/>
          <w:szCs w:val="22"/>
          <w:lang w:eastAsia="en-US"/>
        </w:rPr>
        <w:t>.</w:t>
      </w:r>
      <w:r w:rsidRPr="00200CDA">
        <w:rPr>
          <w:rFonts w:eastAsiaTheme="minorHAnsi"/>
          <w:sz w:val="22"/>
          <w:szCs w:val="22"/>
          <w:lang w:eastAsia="en-US"/>
        </w:rPr>
        <w:t xml:space="preserve"> Przy czym wezwanie wysłane na adres Dzierżawcy wskazany w nagłówku niniejszej umowy uznaje się za skutecznie doręczone.</w:t>
      </w:r>
      <w:r w:rsidR="001938D8" w:rsidRPr="00200CDA">
        <w:rPr>
          <w:rFonts w:eastAsiaTheme="minorHAnsi"/>
          <w:sz w:val="22"/>
          <w:szCs w:val="22"/>
          <w:lang w:eastAsia="en-US"/>
        </w:rPr>
        <w:t xml:space="preserve"> </w:t>
      </w:r>
    </w:p>
    <w:p w14:paraId="7150AF11" w14:textId="77777777" w:rsidR="00200CDA" w:rsidRDefault="001938D8" w:rsidP="00200CDA">
      <w:pPr>
        <w:pStyle w:val="Akapitzlist"/>
        <w:numPr>
          <w:ilvl w:val="0"/>
          <w:numId w:val="23"/>
        </w:numPr>
        <w:tabs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200CDA">
        <w:rPr>
          <w:sz w:val="22"/>
          <w:szCs w:val="22"/>
        </w:rPr>
        <w:t>W przypadku powstania szkody przewyższającej wysokość kar umownych o których mowa w §7 ust.2, §8 ust. 2 i 3 oraz § 9 ust.7 Wydzierżawiający   będzie uprawniony do dochodzenia odszkodowania uzupełniającego.</w:t>
      </w:r>
      <w:r w:rsidRPr="00200CDA">
        <w:rPr>
          <w:rFonts w:eastAsiaTheme="minorHAnsi"/>
          <w:sz w:val="22"/>
          <w:szCs w:val="22"/>
          <w:lang w:eastAsia="en-US"/>
        </w:rPr>
        <w:t xml:space="preserve"> </w:t>
      </w:r>
    </w:p>
    <w:p w14:paraId="5924E2A8" w14:textId="41897A72" w:rsidR="001938D8" w:rsidRPr="00200CDA" w:rsidRDefault="001938D8" w:rsidP="00200CDA">
      <w:pPr>
        <w:pStyle w:val="Akapitzlist"/>
        <w:numPr>
          <w:ilvl w:val="0"/>
          <w:numId w:val="23"/>
        </w:numPr>
        <w:tabs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200CDA">
        <w:rPr>
          <w:rFonts w:eastAsiaTheme="minorHAnsi"/>
          <w:sz w:val="22"/>
          <w:szCs w:val="22"/>
          <w:lang w:eastAsia="en-US"/>
        </w:rPr>
        <w:t xml:space="preserve">Celem zabezpieczenia  zapłaty kar umownych przewidzianych w niniejszej umowie, w szczególności kar o których  mowa w ust. 7 niniejszego paragrafu oraz w §8 ust. 2,3 oraz naprawienia poniesionej przez Wydzierżawiającego szkody przewyższającej wysokości naliczonych kar </w:t>
      </w:r>
      <w:r w:rsidRPr="00200CDA">
        <w:rPr>
          <w:rFonts w:eastAsiaTheme="minorHAnsi"/>
          <w:color w:val="000000" w:themeColor="text1"/>
          <w:sz w:val="22"/>
          <w:szCs w:val="22"/>
          <w:lang w:eastAsia="en-US"/>
        </w:rPr>
        <w:t>umownych  Dzierżawca udzieli Wydzierżawiającemu zabezpieczeni</w:t>
      </w:r>
      <w:r w:rsidR="006E4227" w:rsidRPr="00200CDA">
        <w:rPr>
          <w:rFonts w:eastAsiaTheme="minorHAnsi"/>
          <w:color w:val="000000" w:themeColor="text1"/>
          <w:sz w:val="22"/>
          <w:szCs w:val="22"/>
          <w:lang w:eastAsia="en-US"/>
        </w:rPr>
        <w:t>a w formie  gwarancji bankowej l</w:t>
      </w:r>
      <w:r w:rsidRPr="00200CDA">
        <w:rPr>
          <w:rFonts w:eastAsiaTheme="minorHAnsi"/>
          <w:color w:val="000000" w:themeColor="text1"/>
          <w:sz w:val="22"/>
          <w:szCs w:val="22"/>
          <w:lang w:eastAsia="en-US"/>
        </w:rPr>
        <w:t xml:space="preserve">ub ubezpieczeniowej do kwoty </w:t>
      </w:r>
      <w:r w:rsidR="00200CDA" w:rsidRPr="00200CDA">
        <w:rPr>
          <w:rFonts w:eastAsiaTheme="minorHAnsi"/>
          <w:color w:val="000000" w:themeColor="text1"/>
          <w:sz w:val="22"/>
          <w:szCs w:val="22"/>
          <w:lang w:eastAsia="en-US"/>
        </w:rPr>
        <w:t>3</w:t>
      </w:r>
      <w:r w:rsidRPr="00200CDA">
        <w:rPr>
          <w:rFonts w:eastAsiaTheme="minorHAnsi"/>
          <w:color w:val="000000" w:themeColor="text1"/>
          <w:sz w:val="22"/>
          <w:szCs w:val="22"/>
          <w:lang w:eastAsia="en-US"/>
        </w:rPr>
        <w:t>00.000,00</w:t>
      </w:r>
      <w:r w:rsidR="00200CDA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200CDA">
        <w:rPr>
          <w:rFonts w:eastAsiaTheme="minorHAnsi"/>
          <w:color w:val="000000" w:themeColor="text1"/>
          <w:sz w:val="22"/>
          <w:szCs w:val="22"/>
          <w:lang w:eastAsia="en-US"/>
        </w:rPr>
        <w:t>z</w:t>
      </w:r>
      <w:r w:rsidR="00200CDA">
        <w:rPr>
          <w:rFonts w:eastAsiaTheme="minorHAnsi"/>
          <w:color w:val="000000" w:themeColor="text1"/>
          <w:sz w:val="22"/>
          <w:szCs w:val="22"/>
          <w:lang w:eastAsia="en-US"/>
        </w:rPr>
        <w:t>ł (</w:t>
      </w:r>
      <w:r w:rsidR="00200CDA" w:rsidRPr="00200CDA">
        <w:rPr>
          <w:rFonts w:eastAsiaTheme="minorHAnsi"/>
          <w:color w:val="000000" w:themeColor="text1"/>
          <w:sz w:val="22"/>
          <w:szCs w:val="22"/>
          <w:lang w:eastAsia="en-US"/>
        </w:rPr>
        <w:t>słownie: trzysta</w:t>
      </w:r>
      <w:r w:rsidRPr="00200CDA">
        <w:rPr>
          <w:rFonts w:eastAsiaTheme="minorHAnsi"/>
          <w:color w:val="000000" w:themeColor="text1"/>
          <w:sz w:val="22"/>
          <w:szCs w:val="22"/>
          <w:lang w:eastAsia="en-US"/>
        </w:rPr>
        <w:t xml:space="preserve"> tysięcy złotych) zgodnie z załączni</w:t>
      </w:r>
      <w:r w:rsidR="006E4227" w:rsidRPr="00200CDA">
        <w:rPr>
          <w:rFonts w:eastAsiaTheme="minorHAnsi"/>
          <w:color w:val="000000" w:themeColor="text1"/>
          <w:sz w:val="22"/>
          <w:szCs w:val="22"/>
          <w:lang w:eastAsia="en-US"/>
        </w:rPr>
        <w:t xml:space="preserve">kiem nr 8 do niniejszej Umowy, którą zobowiązany będzie </w:t>
      </w:r>
      <w:r w:rsidRPr="00200CDA">
        <w:rPr>
          <w:rFonts w:eastAsiaTheme="minorHAnsi"/>
          <w:color w:val="000000" w:themeColor="text1"/>
          <w:sz w:val="22"/>
          <w:szCs w:val="22"/>
          <w:lang w:eastAsia="en-US"/>
        </w:rPr>
        <w:t>dostarczyć Wydzierżawiającemu w terminie 14 dni od dnia zawarcia niniejszej umowy.</w:t>
      </w:r>
    </w:p>
    <w:p w14:paraId="7B5C5A2A" w14:textId="77777777" w:rsidR="00D8477F" w:rsidRPr="007F51B0" w:rsidRDefault="00D8477F" w:rsidP="006C63A9">
      <w:pPr>
        <w:tabs>
          <w:tab w:val="left" w:pos="426"/>
          <w:tab w:val="left" w:pos="720"/>
          <w:tab w:val="left" w:pos="1080"/>
          <w:tab w:val="left" w:pos="1134"/>
        </w:tabs>
        <w:suppressAutoHyphens w:val="0"/>
        <w:spacing w:after="0" w:line="276" w:lineRule="auto"/>
        <w:jc w:val="center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07AAEECD" w14:textId="782CB1B9" w:rsidR="005570B7" w:rsidRPr="007F51B0" w:rsidRDefault="00604AEC" w:rsidP="006C63A9">
      <w:pPr>
        <w:tabs>
          <w:tab w:val="left" w:pos="426"/>
          <w:tab w:val="left" w:pos="720"/>
          <w:tab w:val="left" w:pos="1080"/>
          <w:tab w:val="left" w:pos="1134"/>
        </w:tabs>
        <w:suppressAutoHyphens w:val="0"/>
        <w:spacing w:after="0" w:line="276" w:lineRule="auto"/>
        <w:jc w:val="center"/>
        <w:textAlignment w:val="baseline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b/>
          <w:color w:val="000000" w:themeColor="text1"/>
          <w:sz w:val="22"/>
          <w:szCs w:val="22"/>
          <w:lang w:eastAsia="en-US"/>
        </w:rPr>
        <w:t>§</w:t>
      </w:r>
      <w:r w:rsidR="005C12D5" w:rsidRPr="007F51B0">
        <w:rPr>
          <w:rFonts w:eastAsiaTheme="minorHAnsi"/>
          <w:b/>
          <w:color w:val="000000" w:themeColor="text1"/>
          <w:sz w:val="22"/>
          <w:szCs w:val="22"/>
          <w:lang w:eastAsia="en-US"/>
        </w:rPr>
        <w:t xml:space="preserve"> </w:t>
      </w:r>
      <w:r w:rsidRPr="007F51B0">
        <w:rPr>
          <w:rFonts w:eastAsiaTheme="minorHAnsi"/>
          <w:b/>
          <w:color w:val="000000" w:themeColor="text1"/>
          <w:sz w:val="22"/>
          <w:szCs w:val="22"/>
          <w:lang w:eastAsia="en-US"/>
        </w:rPr>
        <w:t>10</w:t>
      </w:r>
      <w:r w:rsidR="005C12D5" w:rsidRPr="007F51B0">
        <w:rPr>
          <w:rFonts w:eastAsiaTheme="minorHAnsi"/>
          <w:b/>
          <w:color w:val="000000" w:themeColor="text1"/>
          <w:sz w:val="22"/>
          <w:szCs w:val="22"/>
          <w:lang w:eastAsia="en-US"/>
        </w:rPr>
        <w:t>.</w:t>
      </w:r>
    </w:p>
    <w:p w14:paraId="2B05F946" w14:textId="78E87EDE" w:rsidR="008A34F0" w:rsidRPr="007F51B0" w:rsidRDefault="00A53DCF" w:rsidP="006C63A9">
      <w:pPr>
        <w:pStyle w:val="Akapitzlist"/>
        <w:numPr>
          <w:ilvl w:val="0"/>
          <w:numId w:val="9"/>
        </w:numPr>
        <w:tabs>
          <w:tab w:val="left" w:pos="426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Wydzierżawiający informuję, </w:t>
      </w:r>
      <w:r w:rsidR="00866C32" w:rsidRPr="007F51B0">
        <w:rPr>
          <w:rFonts w:eastAsiaTheme="minorHAnsi"/>
          <w:color w:val="000000" w:themeColor="text1"/>
          <w:sz w:val="22"/>
          <w:szCs w:val="22"/>
          <w:lang w:eastAsia="en-US"/>
        </w:rPr>
        <w:t>iż w okresie trwania umowy dzierżawy,</w:t>
      </w:r>
      <w:r w:rsidR="00792617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na terenie objętym Przedmiotem</w:t>
      </w:r>
      <w:r w:rsidR="00866C32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dzierżaw</w:t>
      </w:r>
      <w:r w:rsidR="00792617" w:rsidRPr="007F51B0">
        <w:rPr>
          <w:rFonts w:eastAsiaTheme="minorHAnsi"/>
          <w:color w:val="000000" w:themeColor="text1"/>
          <w:sz w:val="22"/>
          <w:szCs w:val="22"/>
          <w:lang w:eastAsia="en-US"/>
        </w:rPr>
        <w:t>y planuje wykonanie inwestycji. Z</w:t>
      </w:r>
      <w:r w:rsidR="00866C32" w:rsidRPr="007F51B0">
        <w:rPr>
          <w:rFonts w:eastAsiaTheme="minorHAnsi"/>
          <w:color w:val="000000" w:themeColor="text1"/>
          <w:sz w:val="22"/>
          <w:szCs w:val="22"/>
          <w:lang w:eastAsia="en-US"/>
        </w:rPr>
        <w:t>akres planowej inwestycji</w:t>
      </w:r>
      <w:r w:rsidR="0009647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, jej etapy oraz </w:t>
      </w:r>
      <w:r w:rsidR="00866C32" w:rsidRPr="007F51B0">
        <w:rPr>
          <w:rFonts w:eastAsiaTheme="minorHAnsi"/>
          <w:color w:val="000000" w:themeColor="text1"/>
          <w:sz w:val="22"/>
          <w:szCs w:val="22"/>
          <w:lang w:eastAsia="en-US"/>
        </w:rPr>
        <w:t>wpływ na korzystanie z Przedmiotu dzierżawy i związane z nią utru</w:t>
      </w:r>
      <w:r w:rsidR="003402CF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dnienia </w:t>
      </w:r>
      <w:r w:rsidR="001004DA" w:rsidRPr="007F51B0">
        <w:rPr>
          <w:rFonts w:eastAsiaTheme="minorHAnsi"/>
          <w:color w:val="000000" w:themeColor="text1"/>
          <w:sz w:val="22"/>
          <w:szCs w:val="22"/>
          <w:lang w:eastAsia="en-US"/>
        </w:rPr>
        <w:t>określa Załącznik nr 7</w:t>
      </w: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do niniejszej umowy.</w:t>
      </w:r>
    </w:p>
    <w:p w14:paraId="47D5F72D" w14:textId="3ECE81B8" w:rsidR="00096479" w:rsidRPr="007F51B0" w:rsidRDefault="003A5225" w:rsidP="006C63A9">
      <w:pPr>
        <w:pStyle w:val="Akapitzlist"/>
        <w:numPr>
          <w:ilvl w:val="0"/>
          <w:numId w:val="9"/>
        </w:numPr>
        <w:tabs>
          <w:tab w:val="left" w:pos="426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color w:val="000000" w:themeColor="text1"/>
          <w:sz w:val="22"/>
          <w:szCs w:val="22"/>
        </w:rPr>
        <w:t>W przypadku przystąpienia przez Wydzierżawiającego do realizacji inwestycji, wy</w:t>
      </w:r>
      <w:r w:rsidR="00096479" w:rsidRPr="007F51B0">
        <w:rPr>
          <w:color w:val="000000" w:themeColor="text1"/>
          <w:sz w:val="22"/>
          <w:szCs w:val="22"/>
        </w:rPr>
        <w:t>sokość czynszu, o którym mowa w §5, ust. 1, zostanie skorygowana stosownie do powierzchni Przedmiotu dzierżawy wyłącznej z użytku (chodzi o powie</w:t>
      </w:r>
      <w:r w:rsidR="00A84D03" w:rsidRPr="007F51B0">
        <w:rPr>
          <w:color w:val="000000" w:themeColor="text1"/>
          <w:sz w:val="22"/>
          <w:szCs w:val="22"/>
        </w:rPr>
        <w:t>rzchnie objęte etapami 1,</w:t>
      </w:r>
      <w:r w:rsidR="005C12D5" w:rsidRPr="007F51B0">
        <w:rPr>
          <w:color w:val="000000" w:themeColor="text1"/>
          <w:sz w:val="22"/>
          <w:szCs w:val="22"/>
        </w:rPr>
        <w:t xml:space="preserve"> </w:t>
      </w:r>
      <w:r w:rsidR="00A84D03" w:rsidRPr="007F51B0">
        <w:rPr>
          <w:color w:val="000000" w:themeColor="text1"/>
          <w:sz w:val="22"/>
          <w:szCs w:val="22"/>
        </w:rPr>
        <w:t xml:space="preserve">2 i 3) oraz stosowanie do okresu tego wyłączenia. </w:t>
      </w:r>
      <w:r w:rsidR="00096479" w:rsidRPr="007F51B0">
        <w:rPr>
          <w:color w:val="000000" w:themeColor="text1"/>
          <w:sz w:val="22"/>
          <w:szCs w:val="22"/>
        </w:rPr>
        <w:t xml:space="preserve">Przy czym Wydzierżawiający uprawniony będzie do realizacji </w:t>
      </w:r>
      <w:r w:rsidRPr="007F51B0">
        <w:rPr>
          <w:color w:val="000000" w:themeColor="text1"/>
          <w:sz w:val="22"/>
          <w:szCs w:val="22"/>
        </w:rPr>
        <w:t>w danym okresie wszystkich</w:t>
      </w:r>
      <w:r w:rsidR="00A84D03" w:rsidRPr="007F51B0">
        <w:rPr>
          <w:color w:val="000000" w:themeColor="text1"/>
          <w:sz w:val="22"/>
          <w:szCs w:val="22"/>
        </w:rPr>
        <w:t xml:space="preserve"> trzech </w:t>
      </w:r>
      <w:r w:rsidRPr="007F51B0">
        <w:rPr>
          <w:color w:val="000000" w:themeColor="text1"/>
          <w:sz w:val="22"/>
          <w:szCs w:val="22"/>
        </w:rPr>
        <w:t xml:space="preserve">etapów łącznie, lub w różnych okresach </w:t>
      </w:r>
      <w:r w:rsidR="00A84D03" w:rsidRPr="007F51B0">
        <w:rPr>
          <w:color w:val="000000" w:themeColor="text1"/>
          <w:sz w:val="22"/>
          <w:szCs w:val="22"/>
        </w:rPr>
        <w:t>poszczególnych etapów odrębnie lub łącznie (2 etapy)</w:t>
      </w:r>
      <w:r w:rsidR="005C12D5" w:rsidRPr="007F51B0">
        <w:rPr>
          <w:color w:val="000000" w:themeColor="text1"/>
          <w:sz w:val="22"/>
          <w:szCs w:val="22"/>
        </w:rPr>
        <w:t>.</w:t>
      </w:r>
      <w:r w:rsidR="00A84D03" w:rsidRPr="007F51B0">
        <w:rPr>
          <w:color w:val="000000" w:themeColor="text1"/>
          <w:sz w:val="22"/>
          <w:szCs w:val="22"/>
        </w:rPr>
        <w:t xml:space="preserve"> </w:t>
      </w:r>
    </w:p>
    <w:p w14:paraId="5971EAA3" w14:textId="2504EF34" w:rsidR="00096479" w:rsidRPr="007F51B0" w:rsidRDefault="00A84D03" w:rsidP="006C63A9">
      <w:pPr>
        <w:pStyle w:val="Akapitzlist"/>
        <w:numPr>
          <w:ilvl w:val="0"/>
          <w:numId w:val="9"/>
        </w:numPr>
        <w:tabs>
          <w:tab w:val="left" w:pos="426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Po zakończeniu danego etapu inwestycji, Przedmiot dzierżawy </w:t>
      </w:r>
      <w:r w:rsidR="00481978" w:rsidRPr="007F51B0">
        <w:rPr>
          <w:rFonts w:eastAsiaTheme="minorHAnsi"/>
          <w:color w:val="000000" w:themeColor="text1"/>
          <w:sz w:val="22"/>
          <w:szCs w:val="22"/>
          <w:lang w:eastAsia="en-US"/>
        </w:rPr>
        <w:t>w części objętej zako</w:t>
      </w:r>
      <w:r w:rsidR="003E058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ńczonym etapem zostanie ponownie udostępnionych </w:t>
      </w:r>
      <w:r w:rsidR="00481978" w:rsidRPr="007F51B0">
        <w:rPr>
          <w:rFonts w:eastAsiaTheme="minorHAnsi"/>
          <w:color w:val="000000" w:themeColor="text1"/>
          <w:sz w:val="22"/>
          <w:szCs w:val="22"/>
          <w:lang w:eastAsia="en-US"/>
        </w:rPr>
        <w:t>Dzierżawcy</w:t>
      </w:r>
      <w:r w:rsidR="003E0589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481978" w:rsidRPr="007F51B0">
        <w:rPr>
          <w:rFonts w:eastAsiaTheme="minorHAnsi"/>
          <w:color w:val="000000" w:themeColor="text1"/>
          <w:sz w:val="22"/>
          <w:szCs w:val="22"/>
          <w:lang w:eastAsia="en-US"/>
        </w:rPr>
        <w:t xml:space="preserve">do </w:t>
      </w:r>
      <w:r w:rsidR="003E0589" w:rsidRPr="007F51B0">
        <w:rPr>
          <w:rFonts w:eastAsiaTheme="minorHAnsi"/>
          <w:color w:val="000000" w:themeColor="text1"/>
          <w:sz w:val="22"/>
          <w:szCs w:val="22"/>
          <w:lang w:eastAsia="en-US"/>
        </w:rPr>
        <w:t>użytku wraz z wykonaną inwestycja, do której odpowiednie zastosowanie będą miały postanowienia § 6 Umowy.</w:t>
      </w:r>
    </w:p>
    <w:p w14:paraId="60412F64" w14:textId="108D44B5" w:rsidR="008904A0" w:rsidRPr="007F51B0" w:rsidRDefault="00A53DCF" w:rsidP="006C63A9">
      <w:pPr>
        <w:pStyle w:val="Akapitzlist"/>
        <w:numPr>
          <w:ilvl w:val="0"/>
          <w:numId w:val="9"/>
        </w:numPr>
        <w:tabs>
          <w:tab w:val="left" w:pos="426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color w:val="000000" w:themeColor="text1"/>
          <w:sz w:val="22"/>
          <w:szCs w:val="22"/>
        </w:rPr>
        <w:t>Dzierżawca przyjmuj</w:t>
      </w:r>
      <w:r w:rsidR="00E474B6" w:rsidRPr="007F51B0">
        <w:rPr>
          <w:color w:val="000000" w:themeColor="text1"/>
          <w:sz w:val="22"/>
          <w:szCs w:val="22"/>
        </w:rPr>
        <w:t>ę</w:t>
      </w:r>
      <w:r w:rsidRPr="007F51B0">
        <w:rPr>
          <w:color w:val="000000" w:themeColor="text1"/>
          <w:sz w:val="22"/>
          <w:szCs w:val="22"/>
        </w:rPr>
        <w:t xml:space="preserve"> powyższy fakt do wiadomości oraz oświadcza, że nie będzie wysuwał wobec Wydzierżawiającego z tego tytułu żadnych roszczeń, w tym w szczególności roszczeń o obniżenie wysokości czynszu dzierżawnego w związku z utrudnioną możliwością korzystania</w:t>
      </w:r>
      <w:r w:rsidR="003402CF" w:rsidRPr="007F51B0">
        <w:rPr>
          <w:color w:val="000000" w:themeColor="text1"/>
          <w:sz w:val="22"/>
          <w:szCs w:val="22"/>
        </w:rPr>
        <w:t xml:space="preserve"> z P</w:t>
      </w:r>
      <w:r w:rsidRPr="007F51B0">
        <w:rPr>
          <w:color w:val="000000" w:themeColor="text1"/>
          <w:sz w:val="22"/>
          <w:szCs w:val="22"/>
        </w:rPr>
        <w:t>rzedmiotu dzierżawy jak również roszczeń odszkodowawczych z tytułu częściowej utraty bądź nie osiągnięcia planowanego zysku w związku z ograniczoną możliwością korzystania przez Dzierżawcę z przedmiotu dzierżawy.</w:t>
      </w:r>
    </w:p>
    <w:p w14:paraId="3FC3E665" w14:textId="77777777" w:rsidR="008904A0" w:rsidRPr="007F51B0" w:rsidRDefault="008904A0" w:rsidP="0010622F">
      <w:pPr>
        <w:pStyle w:val="Akapitzlist"/>
        <w:tabs>
          <w:tab w:val="left" w:pos="360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96A8D14" w14:textId="2F53357A" w:rsidR="008904A0" w:rsidRPr="007F51B0" w:rsidRDefault="00604AEC" w:rsidP="006C63A9">
      <w:pPr>
        <w:spacing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t>§ 11</w:t>
      </w:r>
      <w:r w:rsidR="001320D2" w:rsidRPr="007F51B0">
        <w:rPr>
          <w:b/>
          <w:color w:val="000000" w:themeColor="text1"/>
          <w:sz w:val="22"/>
          <w:szCs w:val="22"/>
        </w:rPr>
        <w:t>.</w:t>
      </w:r>
    </w:p>
    <w:p w14:paraId="43B32D7E" w14:textId="55E5A3FA" w:rsidR="00021F2C" w:rsidRPr="007F51B0" w:rsidRDefault="00021F2C" w:rsidP="006C63A9">
      <w:pPr>
        <w:spacing w:after="0" w:line="276" w:lineRule="auto"/>
        <w:jc w:val="both"/>
        <w:rPr>
          <w:rStyle w:val="Domylnaczcionkaakapitu1"/>
          <w:color w:val="000000" w:themeColor="text1"/>
          <w:sz w:val="22"/>
          <w:szCs w:val="22"/>
        </w:rPr>
      </w:pPr>
      <w:r w:rsidRPr="007F51B0">
        <w:rPr>
          <w:rStyle w:val="Domylnaczcionkaakapitu1"/>
          <w:color w:val="000000" w:themeColor="text1"/>
          <w:sz w:val="22"/>
          <w:szCs w:val="22"/>
        </w:rPr>
        <w:t xml:space="preserve">Przeniesienie na osobę trzecią jakichkolwiek praw lub obowiązków Dzierżawcy wynikających z treści niniejszej Umowy oraz oddanie Nieruchomości w całości bądź w części w poddzierżawę, najem </w:t>
      </w:r>
      <w:r w:rsidRPr="007F51B0">
        <w:rPr>
          <w:rStyle w:val="Domylnaczcionkaakapitu1"/>
          <w:rFonts w:eastAsia="Calibri"/>
          <w:color w:val="000000" w:themeColor="text1"/>
          <w:sz w:val="22"/>
          <w:szCs w:val="22"/>
          <w:lang w:eastAsia="en-US"/>
        </w:rPr>
        <w:t xml:space="preserve">do używania lub korzystania w dowolnej formie, tytułem </w:t>
      </w:r>
      <w:proofErr w:type="spellStart"/>
      <w:r w:rsidRPr="007F51B0">
        <w:rPr>
          <w:rStyle w:val="Domylnaczcionkaakapitu1"/>
          <w:rFonts w:eastAsia="Calibri"/>
          <w:color w:val="000000" w:themeColor="text1"/>
          <w:sz w:val="22"/>
          <w:szCs w:val="22"/>
          <w:lang w:eastAsia="en-US"/>
        </w:rPr>
        <w:t>darmym</w:t>
      </w:r>
      <w:proofErr w:type="spellEnd"/>
      <w:r w:rsidRPr="007F51B0">
        <w:rPr>
          <w:rStyle w:val="Domylnaczcionkaakapitu1"/>
          <w:rFonts w:eastAsia="Calibri"/>
          <w:color w:val="000000" w:themeColor="text1"/>
          <w:sz w:val="22"/>
          <w:szCs w:val="22"/>
          <w:lang w:eastAsia="en-US"/>
        </w:rPr>
        <w:t xml:space="preserve"> lub odpłatnie</w:t>
      </w:r>
      <w:r w:rsidRPr="007F51B0">
        <w:rPr>
          <w:rStyle w:val="Domylnaczcionkaakapitu1"/>
          <w:color w:val="000000" w:themeColor="text1"/>
          <w:sz w:val="22"/>
          <w:szCs w:val="22"/>
        </w:rPr>
        <w:t xml:space="preserve"> wymaga uzyskania uprzedniej pisemnej zgody Wydzierżawiającego pod rygorem nieważności</w:t>
      </w:r>
      <w:r w:rsidR="00EE29A4" w:rsidRPr="007F51B0">
        <w:rPr>
          <w:rStyle w:val="Domylnaczcionkaakapitu1"/>
          <w:color w:val="000000" w:themeColor="text1"/>
          <w:sz w:val="22"/>
          <w:szCs w:val="22"/>
        </w:rPr>
        <w:t>.</w:t>
      </w:r>
    </w:p>
    <w:p w14:paraId="7E256674" w14:textId="77777777" w:rsidR="00EE29A4" w:rsidRPr="007F51B0" w:rsidRDefault="00EE29A4" w:rsidP="006C63A9">
      <w:pPr>
        <w:spacing w:after="0" w:line="276" w:lineRule="auto"/>
        <w:jc w:val="both"/>
        <w:rPr>
          <w:b/>
          <w:color w:val="000000" w:themeColor="text1"/>
          <w:sz w:val="22"/>
          <w:szCs w:val="22"/>
        </w:rPr>
      </w:pPr>
    </w:p>
    <w:p w14:paraId="28B63A61" w14:textId="77777777" w:rsidR="006C63A9" w:rsidRPr="007F51B0" w:rsidRDefault="006C63A9" w:rsidP="006C63A9">
      <w:pPr>
        <w:spacing w:after="0" w:line="276" w:lineRule="auto"/>
        <w:jc w:val="both"/>
        <w:rPr>
          <w:b/>
          <w:color w:val="000000" w:themeColor="text1"/>
          <w:sz w:val="22"/>
          <w:szCs w:val="22"/>
        </w:rPr>
      </w:pPr>
    </w:p>
    <w:p w14:paraId="61012470" w14:textId="3576B27B" w:rsidR="00021F2C" w:rsidRPr="007F51B0" w:rsidRDefault="00604AEC" w:rsidP="006C63A9">
      <w:pPr>
        <w:tabs>
          <w:tab w:val="right" w:pos="6379"/>
        </w:tabs>
        <w:spacing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lastRenderedPageBreak/>
        <w:t>§ 12</w:t>
      </w:r>
      <w:r w:rsidR="001320D2" w:rsidRPr="007F51B0">
        <w:rPr>
          <w:b/>
          <w:color w:val="000000" w:themeColor="text1"/>
          <w:sz w:val="22"/>
          <w:szCs w:val="22"/>
        </w:rPr>
        <w:t>.</w:t>
      </w:r>
    </w:p>
    <w:p w14:paraId="03DFD3D4" w14:textId="65D08B2E" w:rsidR="00021F2C" w:rsidRPr="007F51B0" w:rsidRDefault="00F14A21" w:rsidP="006C63A9">
      <w:pPr>
        <w:pStyle w:val="Tekstpodstawowy"/>
        <w:numPr>
          <w:ilvl w:val="0"/>
          <w:numId w:val="10"/>
        </w:numPr>
        <w:tabs>
          <w:tab w:val="left" w:pos="426"/>
          <w:tab w:val="left" w:pos="892"/>
        </w:tabs>
        <w:spacing w:after="0" w:line="276" w:lineRule="auto"/>
        <w:ind w:left="426" w:hanging="426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Dzierżawca</w:t>
      </w:r>
      <w:r w:rsidR="00021F2C" w:rsidRPr="007F51B0">
        <w:rPr>
          <w:color w:val="000000" w:themeColor="text1"/>
          <w:sz w:val="22"/>
          <w:szCs w:val="22"/>
        </w:rPr>
        <w:t xml:space="preserve"> zobowiązuje się utrzymywać Nieruchomość opisaną w §1 niniejszej umowy w stanie przydatnym do umówionego użytku i utrzymywać ją w takim stanie przez cały czas trwania dzierżawy.</w:t>
      </w:r>
    </w:p>
    <w:p w14:paraId="136958F2" w14:textId="65A3895B" w:rsidR="006A0896" w:rsidRPr="007F51B0" w:rsidRDefault="00F14A21" w:rsidP="006C63A9">
      <w:pPr>
        <w:pStyle w:val="Tekstpodstawowy"/>
        <w:numPr>
          <w:ilvl w:val="0"/>
          <w:numId w:val="10"/>
        </w:numPr>
        <w:tabs>
          <w:tab w:val="left" w:pos="426"/>
          <w:tab w:val="left" w:pos="892"/>
        </w:tabs>
        <w:spacing w:after="0" w:line="276" w:lineRule="auto"/>
        <w:ind w:left="426" w:hanging="426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rStyle w:val="Domylnaczcionkaakapitu1"/>
          <w:color w:val="000000" w:themeColor="text1"/>
          <w:sz w:val="22"/>
          <w:szCs w:val="22"/>
        </w:rPr>
        <w:t>Dzierżawca, bez zezwolenia Wydzierżawiającego</w:t>
      </w:r>
      <w:r w:rsidR="00021F2C" w:rsidRPr="007F51B0">
        <w:rPr>
          <w:rStyle w:val="Domylnaczcionkaakapitu1"/>
          <w:color w:val="000000" w:themeColor="text1"/>
          <w:sz w:val="22"/>
          <w:szCs w:val="22"/>
        </w:rPr>
        <w:t xml:space="preserve"> ma prawo przeprowadzać na Nieruchomości jedynie te prace remontowe, które zmierzają do </w:t>
      </w:r>
      <w:r w:rsidR="00D8483B" w:rsidRPr="007F51B0">
        <w:rPr>
          <w:rStyle w:val="Domylnaczcionkaakapitu1"/>
          <w:color w:val="000000" w:themeColor="text1"/>
          <w:sz w:val="22"/>
          <w:szCs w:val="22"/>
        </w:rPr>
        <w:t>utrzymania P</w:t>
      </w:r>
      <w:r w:rsidR="00021F2C" w:rsidRPr="007F51B0">
        <w:rPr>
          <w:rStyle w:val="Domylnaczcionkaakapitu1"/>
          <w:color w:val="000000" w:themeColor="text1"/>
          <w:sz w:val="22"/>
          <w:szCs w:val="22"/>
        </w:rPr>
        <w:t>rzedmiotu dzierżawy w stanie niepogorszonym, polegające zwłaszcza na naprawach i odnawianiu podłóg, ścian i sufitów, stolarki okiennej i drzwiowej oraz naprawach instalacji i urządzeń zapewniających korzystanie z elektryczności, gazu, ogrzewani</w:t>
      </w:r>
      <w:r w:rsidR="00D8483B" w:rsidRPr="007F51B0">
        <w:rPr>
          <w:rStyle w:val="Domylnaczcionkaakapitu1"/>
          <w:color w:val="000000" w:themeColor="text1"/>
          <w:sz w:val="22"/>
          <w:szCs w:val="22"/>
        </w:rPr>
        <w:t>a, dopływu i odpływu wody</w:t>
      </w:r>
      <w:r w:rsidR="006A0896" w:rsidRPr="007F51B0">
        <w:rPr>
          <w:rStyle w:val="Domylnaczcionkaakapitu1"/>
          <w:color w:val="000000" w:themeColor="text1"/>
          <w:sz w:val="22"/>
          <w:szCs w:val="22"/>
        </w:rPr>
        <w:t xml:space="preserve"> </w:t>
      </w:r>
      <w:r w:rsidR="00D8483B" w:rsidRPr="007F51B0">
        <w:rPr>
          <w:rStyle w:val="Domylnaczcionkaakapitu1"/>
          <w:color w:val="000000" w:themeColor="text1"/>
          <w:sz w:val="22"/>
          <w:szCs w:val="22"/>
        </w:rPr>
        <w:t>- nie dotyczy to obiektu hali tenisowej, w tym przypadku na Dzierżawcy ciążą obowiązki o których mowa w §7 ust.1 pkt 10</w:t>
      </w:r>
      <w:r w:rsidR="006A0896" w:rsidRPr="007F51B0">
        <w:rPr>
          <w:rStyle w:val="Domylnaczcionkaakapitu1"/>
          <w:color w:val="000000" w:themeColor="text1"/>
          <w:sz w:val="22"/>
          <w:szCs w:val="22"/>
        </w:rPr>
        <w:t xml:space="preserve"> Umowy.</w:t>
      </w:r>
      <w:r w:rsidR="0034232A" w:rsidRPr="007F51B0">
        <w:rPr>
          <w:rStyle w:val="Domylnaczcionkaakapitu1"/>
          <w:color w:val="000000" w:themeColor="text1"/>
          <w:sz w:val="22"/>
          <w:szCs w:val="22"/>
        </w:rPr>
        <w:t xml:space="preserve"> Przy czym, </w:t>
      </w:r>
      <w:r w:rsidR="00C773D5" w:rsidRPr="007F51B0">
        <w:rPr>
          <w:rStyle w:val="Domylnaczcionkaakapitu1"/>
          <w:color w:val="000000" w:themeColor="text1"/>
          <w:sz w:val="22"/>
          <w:szCs w:val="22"/>
        </w:rPr>
        <w:t>w sytuacji stwierdzeni</w:t>
      </w:r>
      <w:r w:rsidR="006A0896" w:rsidRPr="007F51B0">
        <w:rPr>
          <w:rStyle w:val="Domylnaczcionkaakapitu1"/>
          <w:color w:val="000000" w:themeColor="text1"/>
          <w:sz w:val="22"/>
          <w:szCs w:val="22"/>
        </w:rPr>
        <w:t>a przez Wydzierżawiającego, iż zgłoszenie</w:t>
      </w:r>
      <w:r w:rsidR="0034232A" w:rsidRPr="007F51B0">
        <w:rPr>
          <w:rStyle w:val="Domylnaczcionkaakapitu1"/>
          <w:color w:val="000000" w:themeColor="text1"/>
          <w:sz w:val="22"/>
          <w:szCs w:val="22"/>
        </w:rPr>
        <w:t>,</w:t>
      </w:r>
      <w:r w:rsidR="006A0896" w:rsidRPr="007F51B0">
        <w:rPr>
          <w:rStyle w:val="Domylnaczcionkaakapitu1"/>
          <w:color w:val="000000" w:themeColor="text1"/>
          <w:sz w:val="22"/>
          <w:szCs w:val="22"/>
        </w:rPr>
        <w:t xml:space="preserve"> o którym mowa  §7 ust.1 pkt 10 Umowy nie dotyczy wad</w:t>
      </w:r>
      <w:r w:rsidR="0034232A" w:rsidRPr="007F51B0">
        <w:rPr>
          <w:rStyle w:val="Domylnaczcionkaakapitu1"/>
          <w:color w:val="000000" w:themeColor="text1"/>
          <w:sz w:val="22"/>
          <w:szCs w:val="22"/>
        </w:rPr>
        <w:t>, usterek bądź uszkodzeń</w:t>
      </w:r>
      <w:r w:rsidR="006A0896" w:rsidRPr="007F51B0">
        <w:rPr>
          <w:rStyle w:val="Domylnaczcionkaakapitu1"/>
          <w:color w:val="000000" w:themeColor="text1"/>
          <w:sz w:val="22"/>
          <w:szCs w:val="22"/>
        </w:rPr>
        <w:t xml:space="preserve"> objętych zakresem  przedmiotowym gwarancji, Wydzierżawiający </w:t>
      </w:r>
      <w:r w:rsidR="0034232A" w:rsidRPr="007F51B0">
        <w:rPr>
          <w:rStyle w:val="Domylnaczcionkaakapitu1"/>
          <w:color w:val="000000" w:themeColor="text1"/>
          <w:sz w:val="22"/>
          <w:szCs w:val="22"/>
        </w:rPr>
        <w:t xml:space="preserve">pisemnie </w:t>
      </w:r>
      <w:r w:rsidR="006A0896" w:rsidRPr="007F51B0">
        <w:rPr>
          <w:rStyle w:val="Domylnaczcionkaakapitu1"/>
          <w:color w:val="000000" w:themeColor="text1"/>
          <w:sz w:val="22"/>
          <w:szCs w:val="22"/>
        </w:rPr>
        <w:t>wz</w:t>
      </w:r>
      <w:r w:rsidR="0034232A" w:rsidRPr="007F51B0">
        <w:rPr>
          <w:rStyle w:val="Domylnaczcionkaakapitu1"/>
          <w:color w:val="000000" w:themeColor="text1"/>
          <w:sz w:val="22"/>
          <w:szCs w:val="22"/>
        </w:rPr>
        <w:t>ywa Dzierżawcę do ich usunięcia, wyznaczając jednocześnie Dzierżawcy termin na ich usunięcie. W przypadku nie usunięcia p</w:t>
      </w:r>
      <w:r w:rsidR="0034232A" w:rsidRPr="007F51B0">
        <w:rPr>
          <w:rFonts w:eastAsiaTheme="minorHAnsi"/>
          <w:color w:val="000000" w:themeColor="text1"/>
          <w:sz w:val="22"/>
          <w:szCs w:val="22"/>
          <w:lang w:eastAsia="en-US"/>
        </w:rPr>
        <w:t>rzez Dzierżawcę, w wyznaczonym mu terminie wad, usterek bądź zniszczeń, Wydzierżawiający uprawniony będzie do ich usunięcia we własnym zakresie, na ko</w:t>
      </w:r>
      <w:r w:rsidR="007B2AA7" w:rsidRPr="007F51B0">
        <w:rPr>
          <w:rFonts w:eastAsiaTheme="minorHAnsi"/>
          <w:color w:val="000000" w:themeColor="text1"/>
          <w:sz w:val="22"/>
          <w:szCs w:val="22"/>
          <w:lang w:eastAsia="en-US"/>
        </w:rPr>
        <w:t>s</w:t>
      </w:r>
      <w:r w:rsidR="0034232A" w:rsidRPr="007F51B0">
        <w:rPr>
          <w:rFonts w:eastAsiaTheme="minorHAnsi"/>
          <w:color w:val="000000" w:themeColor="text1"/>
          <w:sz w:val="22"/>
          <w:szCs w:val="22"/>
          <w:lang w:eastAsia="en-US"/>
        </w:rPr>
        <w:t>zt i ryzyko Dzierżawcy. Dzierżawca zobowiązany będzie do zwrotu Wydzierżawiającemu poniesionych przez niego kosztów usunięcia przedmiotowych nieprawidłowości, w terminie 14 dni od dnia otrzymania wezwania do zapłaty. Brak zapłaty we wskazanym terminie, uprawniał będzie Wydzierżawiającego do potrącenia należnej mu kwoty z kaucji, o której mowa w §17 niniejszej Umowy.</w:t>
      </w:r>
    </w:p>
    <w:p w14:paraId="4981431E" w14:textId="24C1361F" w:rsidR="00021F2C" w:rsidRPr="007F51B0" w:rsidRDefault="00021F2C" w:rsidP="006C63A9">
      <w:pPr>
        <w:pStyle w:val="Akapitzlist"/>
        <w:numPr>
          <w:ilvl w:val="0"/>
          <w:numId w:val="7"/>
        </w:numPr>
        <w:tabs>
          <w:tab w:val="left" w:pos="567"/>
          <w:tab w:val="left" w:pos="1080"/>
          <w:tab w:val="left" w:pos="1134"/>
        </w:tabs>
        <w:suppressAutoHyphens w:val="0"/>
        <w:spacing w:line="276" w:lineRule="auto"/>
        <w:ind w:left="426" w:hanging="426"/>
        <w:jc w:val="both"/>
        <w:textAlignment w:val="baseline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7F51B0">
        <w:rPr>
          <w:color w:val="000000" w:themeColor="text1"/>
          <w:sz w:val="22"/>
          <w:szCs w:val="22"/>
        </w:rPr>
        <w:t>Dokonywanie w przedmiocie dzierżawy prac remontowych, modernizacyjnych i innych niż opisanych w ust. 2, wymaga uprzedniej pisemnej z</w:t>
      </w:r>
      <w:r w:rsidR="00B444DA" w:rsidRPr="007F51B0">
        <w:rPr>
          <w:color w:val="000000" w:themeColor="text1"/>
          <w:sz w:val="22"/>
          <w:szCs w:val="22"/>
        </w:rPr>
        <w:t xml:space="preserve">gody </w:t>
      </w:r>
      <w:r w:rsidR="00F14A21" w:rsidRPr="007F51B0">
        <w:rPr>
          <w:color w:val="000000" w:themeColor="text1"/>
          <w:sz w:val="22"/>
          <w:szCs w:val="22"/>
        </w:rPr>
        <w:t>Wydzierżawiającego</w:t>
      </w:r>
      <w:r w:rsidRPr="007F51B0">
        <w:rPr>
          <w:color w:val="000000" w:themeColor="text1"/>
          <w:sz w:val="22"/>
          <w:szCs w:val="22"/>
        </w:rPr>
        <w:t>.</w:t>
      </w:r>
    </w:p>
    <w:p w14:paraId="7EF8C384" w14:textId="4DD957DA" w:rsidR="00021F2C" w:rsidRPr="007F51B0" w:rsidRDefault="00021F2C" w:rsidP="006C63A9">
      <w:pPr>
        <w:pStyle w:val="Tekstpodstawowy"/>
        <w:numPr>
          <w:ilvl w:val="0"/>
          <w:numId w:val="10"/>
        </w:numPr>
        <w:tabs>
          <w:tab w:val="left" w:pos="426"/>
          <w:tab w:val="left" w:pos="892"/>
        </w:tabs>
        <w:spacing w:after="0" w:line="276" w:lineRule="auto"/>
        <w:ind w:left="426" w:hanging="426"/>
        <w:jc w:val="both"/>
        <w:textAlignment w:val="baseline"/>
        <w:rPr>
          <w:rStyle w:val="Domylnaczcionkaakapitu1"/>
          <w:color w:val="000000" w:themeColor="text1"/>
          <w:sz w:val="22"/>
          <w:szCs w:val="22"/>
        </w:rPr>
      </w:pPr>
      <w:r w:rsidRPr="007F51B0">
        <w:rPr>
          <w:rStyle w:val="Domylnaczcionkaakapitu1"/>
          <w:color w:val="000000" w:themeColor="text1"/>
          <w:sz w:val="22"/>
          <w:szCs w:val="22"/>
        </w:rPr>
        <w:t>W celu uz</w:t>
      </w:r>
      <w:r w:rsidR="00F14A21" w:rsidRPr="007F51B0">
        <w:rPr>
          <w:rStyle w:val="Domylnaczcionkaakapitu1"/>
          <w:color w:val="000000" w:themeColor="text1"/>
          <w:sz w:val="22"/>
          <w:szCs w:val="22"/>
        </w:rPr>
        <w:t>yskania zgody Wydzierżawiającego</w:t>
      </w:r>
      <w:r w:rsidRPr="007F51B0">
        <w:rPr>
          <w:rStyle w:val="Domylnaczcionkaakapitu1"/>
          <w:color w:val="000000" w:themeColor="text1"/>
          <w:sz w:val="22"/>
          <w:szCs w:val="22"/>
        </w:rPr>
        <w:t>,</w:t>
      </w:r>
      <w:r w:rsidR="00F14A21" w:rsidRPr="007F51B0">
        <w:rPr>
          <w:rStyle w:val="Domylnaczcionkaakapitu1"/>
          <w:color w:val="000000" w:themeColor="text1"/>
          <w:sz w:val="22"/>
          <w:szCs w:val="22"/>
        </w:rPr>
        <w:t xml:space="preserve"> określonej w ust</w:t>
      </w:r>
      <w:r w:rsidR="005C12D5" w:rsidRPr="007F51B0">
        <w:rPr>
          <w:rStyle w:val="Domylnaczcionkaakapitu1"/>
          <w:color w:val="000000" w:themeColor="text1"/>
          <w:sz w:val="22"/>
          <w:szCs w:val="22"/>
        </w:rPr>
        <w:t>.</w:t>
      </w:r>
      <w:r w:rsidR="00F14A21" w:rsidRPr="007F51B0">
        <w:rPr>
          <w:rStyle w:val="Domylnaczcionkaakapitu1"/>
          <w:color w:val="000000" w:themeColor="text1"/>
          <w:sz w:val="22"/>
          <w:szCs w:val="22"/>
        </w:rPr>
        <w:t xml:space="preserve"> 3, Dzierżawca </w:t>
      </w:r>
      <w:r w:rsidRPr="007F51B0">
        <w:rPr>
          <w:rStyle w:val="Domylnaczcionkaakapitu1"/>
          <w:color w:val="000000" w:themeColor="text1"/>
          <w:sz w:val="22"/>
          <w:szCs w:val="22"/>
        </w:rPr>
        <w:t>zawia</w:t>
      </w:r>
      <w:r w:rsidR="00F14A21" w:rsidRPr="007F51B0">
        <w:rPr>
          <w:rStyle w:val="Domylnaczcionkaakapitu1"/>
          <w:color w:val="000000" w:themeColor="text1"/>
          <w:sz w:val="22"/>
          <w:szCs w:val="22"/>
        </w:rPr>
        <w:t>domi pisemnie Wydzierżawiającego</w:t>
      </w:r>
      <w:r w:rsidRPr="007F51B0">
        <w:rPr>
          <w:rStyle w:val="Domylnaczcionkaakapitu1"/>
          <w:color w:val="000000" w:themeColor="text1"/>
          <w:sz w:val="22"/>
          <w:szCs w:val="22"/>
        </w:rPr>
        <w:t>, w ter</w:t>
      </w:r>
      <w:r w:rsidR="00F14A21" w:rsidRPr="007F51B0">
        <w:rPr>
          <w:rStyle w:val="Domylnaczcionkaakapitu1"/>
          <w:color w:val="000000" w:themeColor="text1"/>
          <w:sz w:val="22"/>
          <w:szCs w:val="22"/>
        </w:rPr>
        <w:t xml:space="preserve">minie co najmniej 60 dni przed </w:t>
      </w:r>
      <w:r w:rsidRPr="007F51B0">
        <w:rPr>
          <w:rStyle w:val="Domylnaczcionkaakapitu1"/>
          <w:color w:val="000000" w:themeColor="text1"/>
          <w:sz w:val="22"/>
          <w:szCs w:val="22"/>
        </w:rPr>
        <w:t>planowanym terminem rozpoczęcia prac, o konieczn</w:t>
      </w:r>
      <w:r w:rsidR="00F14A21" w:rsidRPr="007F51B0">
        <w:rPr>
          <w:rStyle w:val="Domylnaczcionkaakapitu1"/>
          <w:color w:val="000000" w:themeColor="text1"/>
          <w:sz w:val="22"/>
          <w:szCs w:val="22"/>
        </w:rPr>
        <w:t xml:space="preserve">ości wykonania remontu, Wydzierżawiający </w:t>
      </w:r>
      <w:r w:rsidRPr="007F51B0">
        <w:rPr>
          <w:rStyle w:val="Domylnaczcionkaakapitu1"/>
          <w:color w:val="000000" w:themeColor="text1"/>
          <w:sz w:val="22"/>
          <w:szCs w:val="22"/>
        </w:rPr>
        <w:t>ma prawo odmówić zgody info</w:t>
      </w:r>
      <w:r w:rsidR="00F14A21" w:rsidRPr="007F51B0">
        <w:rPr>
          <w:rStyle w:val="Domylnaczcionkaakapitu1"/>
          <w:color w:val="000000" w:themeColor="text1"/>
          <w:sz w:val="22"/>
          <w:szCs w:val="22"/>
        </w:rPr>
        <w:t>rmując o tym pisemnie Dzierżawcę</w:t>
      </w:r>
      <w:r w:rsidRPr="007F51B0">
        <w:rPr>
          <w:rStyle w:val="Domylnaczcionkaakapitu1"/>
          <w:color w:val="000000" w:themeColor="text1"/>
          <w:sz w:val="22"/>
          <w:szCs w:val="22"/>
        </w:rPr>
        <w:t xml:space="preserve"> nie późnej niż w terminie 30  dni przed wskazanym terminem rozpoczęcia prac remontowych.</w:t>
      </w:r>
    </w:p>
    <w:p w14:paraId="5172FBAA" w14:textId="6E0D2496" w:rsidR="00B444DA" w:rsidRPr="007F51B0" w:rsidRDefault="00B444DA" w:rsidP="006C63A9">
      <w:pPr>
        <w:pStyle w:val="Tekstpodstawowy"/>
        <w:numPr>
          <w:ilvl w:val="0"/>
          <w:numId w:val="10"/>
        </w:numPr>
        <w:tabs>
          <w:tab w:val="left" w:pos="426"/>
          <w:tab w:val="left" w:pos="892"/>
        </w:tabs>
        <w:spacing w:after="0" w:line="276" w:lineRule="auto"/>
        <w:ind w:left="426" w:hanging="426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rStyle w:val="Domylnaczcionkaakapitu1"/>
          <w:color w:val="000000" w:themeColor="text1"/>
          <w:sz w:val="22"/>
          <w:szCs w:val="22"/>
        </w:rPr>
        <w:t xml:space="preserve">Dzierżawca </w:t>
      </w:r>
      <w:r w:rsidRPr="007F51B0">
        <w:rPr>
          <w:color w:val="000000" w:themeColor="text1"/>
          <w:sz w:val="22"/>
          <w:szCs w:val="22"/>
        </w:rPr>
        <w:t>ponosi odpowiedzialność za wszelkiego rodzaju szkody</w:t>
      </w:r>
      <w:r w:rsidR="00EC09FF" w:rsidRPr="007F51B0">
        <w:rPr>
          <w:color w:val="000000" w:themeColor="text1"/>
          <w:sz w:val="22"/>
          <w:szCs w:val="22"/>
        </w:rPr>
        <w:t xml:space="preserve"> na osobach i rzeczach</w:t>
      </w:r>
      <w:r w:rsidRPr="007F51B0">
        <w:rPr>
          <w:color w:val="000000" w:themeColor="text1"/>
          <w:sz w:val="22"/>
          <w:szCs w:val="22"/>
        </w:rPr>
        <w:t xml:space="preserve"> będące następstwem prowadzonej przez niego na Przedmiocie dzierżawy działalności, w tym w szczególności za usz</w:t>
      </w:r>
      <w:r w:rsidR="00EC09FF" w:rsidRPr="007F51B0">
        <w:rPr>
          <w:color w:val="000000" w:themeColor="text1"/>
          <w:sz w:val="22"/>
          <w:szCs w:val="22"/>
        </w:rPr>
        <w:t xml:space="preserve">kodzenie Przedmiotu dzierżawy, </w:t>
      </w:r>
      <w:r w:rsidRPr="007F51B0">
        <w:rPr>
          <w:color w:val="000000" w:themeColor="text1"/>
          <w:sz w:val="22"/>
          <w:szCs w:val="22"/>
        </w:rPr>
        <w:t xml:space="preserve">a także z tytułu zdarzeń mających miejsce na terenie objętym Przedmiotem dzierżawy, wobec powyższego zobowiązany jest ubezpieczyć siebie jak i przedmiot umowy od odpowiedzialności cywilnej za szkody w mieniu lub na osobie przy sumie gwarancyjnej na jedno i wszystkie zdarzenia nie mniejszej niż </w:t>
      </w:r>
      <w:r w:rsidRPr="004C430E">
        <w:rPr>
          <w:color w:val="000000" w:themeColor="text1"/>
          <w:sz w:val="22"/>
          <w:szCs w:val="22"/>
        </w:rPr>
        <w:t>1.000.000,00 zł</w:t>
      </w:r>
      <w:r w:rsidR="00C773D5" w:rsidRPr="004C430E">
        <w:rPr>
          <w:color w:val="000000" w:themeColor="text1"/>
          <w:sz w:val="22"/>
          <w:szCs w:val="22"/>
        </w:rPr>
        <w:t xml:space="preserve"> (słownie: jeden milion złotych)</w:t>
      </w:r>
      <w:r w:rsidR="00C773D5" w:rsidRPr="007F51B0">
        <w:rPr>
          <w:color w:val="000000" w:themeColor="text1"/>
          <w:sz w:val="22"/>
          <w:szCs w:val="22"/>
        </w:rPr>
        <w:t xml:space="preserve"> </w:t>
      </w:r>
      <w:r w:rsidRPr="007F51B0">
        <w:rPr>
          <w:color w:val="000000" w:themeColor="text1"/>
          <w:sz w:val="22"/>
          <w:szCs w:val="22"/>
        </w:rPr>
        <w:t>przez cały okres trwania niniejszej umowy.</w:t>
      </w:r>
    </w:p>
    <w:p w14:paraId="766C375E" w14:textId="77777777" w:rsidR="00021F2C" w:rsidRPr="007F51B0" w:rsidRDefault="00021F2C" w:rsidP="0010622F">
      <w:pPr>
        <w:pStyle w:val="Tekstpodstawowy"/>
        <w:tabs>
          <w:tab w:val="left" w:pos="426"/>
          <w:tab w:val="left" w:pos="892"/>
        </w:tabs>
        <w:spacing w:after="0" w:line="276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74A1C424" w14:textId="0F21BBC2" w:rsidR="001D79EF" w:rsidRPr="007F51B0" w:rsidRDefault="00604AEC" w:rsidP="006C63A9">
      <w:pPr>
        <w:tabs>
          <w:tab w:val="right" w:pos="6379"/>
        </w:tabs>
        <w:spacing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t>§</w:t>
      </w:r>
      <w:r w:rsidR="005C12D5" w:rsidRPr="007F51B0">
        <w:rPr>
          <w:b/>
          <w:color w:val="000000" w:themeColor="text1"/>
          <w:sz w:val="22"/>
          <w:szCs w:val="22"/>
        </w:rPr>
        <w:t xml:space="preserve"> </w:t>
      </w:r>
      <w:r w:rsidRPr="007F51B0">
        <w:rPr>
          <w:b/>
          <w:color w:val="000000" w:themeColor="text1"/>
          <w:sz w:val="22"/>
          <w:szCs w:val="22"/>
        </w:rPr>
        <w:t>13</w:t>
      </w:r>
      <w:r w:rsidR="005C12D5" w:rsidRPr="007F51B0">
        <w:rPr>
          <w:b/>
          <w:color w:val="000000" w:themeColor="text1"/>
          <w:sz w:val="22"/>
          <w:szCs w:val="22"/>
        </w:rPr>
        <w:t>.</w:t>
      </w:r>
    </w:p>
    <w:p w14:paraId="106A87D1" w14:textId="77777777" w:rsidR="001D79EF" w:rsidRPr="007F51B0" w:rsidRDefault="001D79EF" w:rsidP="006C63A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Umowa może być rozwiązana przed upływem okresu, na który została zawarta w każdym terminie na podstawie porozumienia stron.</w:t>
      </w:r>
    </w:p>
    <w:p w14:paraId="61E92036" w14:textId="77777777" w:rsidR="001D79EF" w:rsidRPr="007F51B0" w:rsidRDefault="001D79EF" w:rsidP="006C63A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Wypowiedzenie umowy wymaga formy pisemnej pod rygorem nieważności.</w:t>
      </w:r>
    </w:p>
    <w:p w14:paraId="478595CD" w14:textId="09417286" w:rsidR="001D79EF" w:rsidRPr="007F51B0" w:rsidRDefault="001D79EF" w:rsidP="006C63A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rStyle w:val="Domylnaczcionkaakapitu1"/>
          <w:color w:val="000000" w:themeColor="text1"/>
          <w:sz w:val="22"/>
          <w:szCs w:val="22"/>
        </w:rPr>
      </w:pPr>
      <w:r w:rsidRPr="007F51B0">
        <w:rPr>
          <w:rStyle w:val="Domylnaczcionkaakapitu1"/>
          <w:color w:val="000000" w:themeColor="text1"/>
          <w:sz w:val="22"/>
          <w:szCs w:val="22"/>
        </w:rPr>
        <w:t>Wydzierżawiającemu przysługuje prawo do rozwiązania niniejszej umo</w:t>
      </w:r>
      <w:r w:rsidR="0076791C" w:rsidRPr="007F51B0">
        <w:rPr>
          <w:rStyle w:val="Domylnaczcionkaakapitu1"/>
          <w:color w:val="000000" w:themeColor="text1"/>
          <w:sz w:val="22"/>
          <w:szCs w:val="22"/>
        </w:rPr>
        <w:t>wy z zachowaniem trzymiesięcznego</w:t>
      </w:r>
      <w:r w:rsidRPr="007F51B0">
        <w:rPr>
          <w:rStyle w:val="Domylnaczcionkaakapitu1"/>
          <w:color w:val="000000" w:themeColor="text1"/>
          <w:sz w:val="22"/>
          <w:szCs w:val="22"/>
        </w:rPr>
        <w:t xml:space="preserve"> okresu wypowiedzenia w przypadku, gdy Dzierżawca:</w:t>
      </w:r>
    </w:p>
    <w:p w14:paraId="65562065" w14:textId="4CA79A0F" w:rsidR="001D79EF" w:rsidRPr="007F51B0" w:rsidRDefault="001D79EF" w:rsidP="006C63A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 xml:space="preserve">naruszy postanowienia §7 ust. 1 pkt. 1, </w:t>
      </w:r>
      <w:r w:rsidR="00FF0086" w:rsidRPr="007F51B0">
        <w:rPr>
          <w:color w:val="000000" w:themeColor="text1"/>
          <w:sz w:val="22"/>
          <w:szCs w:val="22"/>
        </w:rPr>
        <w:t>3,</w:t>
      </w:r>
      <w:r w:rsidR="00C33316" w:rsidRPr="007F51B0">
        <w:rPr>
          <w:color w:val="000000" w:themeColor="text1"/>
          <w:sz w:val="22"/>
          <w:szCs w:val="22"/>
        </w:rPr>
        <w:t xml:space="preserve"> </w:t>
      </w:r>
      <w:r w:rsidR="00FF0086" w:rsidRPr="004C430E">
        <w:rPr>
          <w:color w:val="000000" w:themeColor="text1"/>
          <w:sz w:val="22"/>
          <w:szCs w:val="22"/>
        </w:rPr>
        <w:t>4,</w:t>
      </w:r>
      <w:r w:rsidR="00C33316" w:rsidRPr="004C430E">
        <w:rPr>
          <w:color w:val="000000" w:themeColor="text1"/>
          <w:sz w:val="22"/>
          <w:szCs w:val="22"/>
        </w:rPr>
        <w:t xml:space="preserve"> </w:t>
      </w:r>
      <w:r w:rsidR="00FF0086" w:rsidRPr="004C430E">
        <w:rPr>
          <w:color w:val="000000" w:themeColor="text1"/>
          <w:sz w:val="22"/>
          <w:szCs w:val="22"/>
        </w:rPr>
        <w:t>6,</w:t>
      </w:r>
      <w:r w:rsidR="00C33316" w:rsidRPr="004C430E">
        <w:rPr>
          <w:color w:val="000000" w:themeColor="text1"/>
          <w:sz w:val="22"/>
          <w:szCs w:val="22"/>
        </w:rPr>
        <w:t xml:space="preserve"> </w:t>
      </w:r>
      <w:r w:rsidR="00FF0086" w:rsidRPr="004C430E">
        <w:rPr>
          <w:color w:val="000000" w:themeColor="text1"/>
          <w:sz w:val="22"/>
          <w:szCs w:val="22"/>
        </w:rPr>
        <w:t>7,</w:t>
      </w:r>
      <w:r w:rsidR="00C33316" w:rsidRPr="004C430E">
        <w:rPr>
          <w:color w:val="000000" w:themeColor="text1"/>
          <w:sz w:val="22"/>
          <w:szCs w:val="22"/>
        </w:rPr>
        <w:t xml:space="preserve"> </w:t>
      </w:r>
      <w:r w:rsidR="00FF0086" w:rsidRPr="004C430E">
        <w:rPr>
          <w:color w:val="000000" w:themeColor="text1"/>
          <w:sz w:val="22"/>
          <w:szCs w:val="22"/>
        </w:rPr>
        <w:t>9</w:t>
      </w:r>
      <w:r w:rsidR="00FE7189" w:rsidRPr="004C430E">
        <w:rPr>
          <w:color w:val="000000" w:themeColor="text1"/>
          <w:sz w:val="22"/>
          <w:szCs w:val="22"/>
        </w:rPr>
        <w:t xml:space="preserve"> i </w:t>
      </w:r>
      <w:r w:rsidR="00EC09FF" w:rsidRPr="004C430E">
        <w:rPr>
          <w:color w:val="000000" w:themeColor="text1"/>
          <w:sz w:val="22"/>
          <w:szCs w:val="22"/>
        </w:rPr>
        <w:t>11</w:t>
      </w:r>
      <w:r w:rsidR="00F80BC3" w:rsidRPr="004C430E">
        <w:rPr>
          <w:color w:val="000000" w:themeColor="text1"/>
          <w:sz w:val="22"/>
          <w:szCs w:val="22"/>
        </w:rPr>
        <w:t xml:space="preserve"> </w:t>
      </w:r>
      <w:r w:rsidR="00FE7189" w:rsidRPr="004C430E">
        <w:rPr>
          <w:color w:val="000000" w:themeColor="text1"/>
          <w:sz w:val="22"/>
          <w:szCs w:val="22"/>
        </w:rPr>
        <w:t>oraz §8 ust. 1 pkt 5 n</w:t>
      </w:r>
      <w:r w:rsidRPr="004C430E">
        <w:rPr>
          <w:color w:val="000000" w:themeColor="text1"/>
          <w:sz w:val="22"/>
          <w:szCs w:val="22"/>
        </w:rPr>
        <w:t xml:space="preserve">iniejszej </w:t>
      </w:r>
      <w:r w:rsidRPr="007F51B0">
        <w:rPr>
          <w:color w:val="000000" w:themeColor="text1"/>
          <w:sz w:val="22"/>
          <w:szCs w:val="22"/>
        </w:rPr>
        <w:t>umowy</w:t>
      </w:r>
      <w:r w:rsidRPr="007F51B0">
        <w:rPr>
          <w:rStyle w:val="Domylnaczcionkaakapitu1"/>
          <w:color w:val="000000" w:themeColor="text1"/>
          <w:sz w:val="22"/>
          <w:szCs w:val="22"/>
        </w:rPr>
        <w:t xml:space="preserve"> i mimo pisemnego upomnienia przez Wydzierżawiającego i wyznaczenia</w:t>
      </w:r>
      <w:r w:rsidR="00F80BC3" w:rsidRPr="007F51B0">
        <w:rPr>
          <w:rStyle w:val="Domylnaczcionkaakapitu1"/>
          <w:color w:val="000000" w:themeColor="text1"/>
          <w:sz w:val="22"/>
          <w:szCs w:val="22"/>
        </w:rPr>
        <w:t xml:space="preserve"> Dzierżawcy</w:t>
      </w:r>
      <w:r w:rsidRPr="007F51B0">
        <w:rPr>
          <w:rStyle w:val="Domylnaczcionkaakapitu1"/>
          <w:color w:val="000000" w:themeColor="text1"/>
          <w:sz w:val="22"/>
          <w:szCs w:val="22"/>
        </w:rPr>
        <w:t xml:space="preserve"> dodatkowego 30 dniowego terminu na doprowadzenie do zgodności z umową, nie zaniecha nie naprawi tego naruszenia</w:t>
      </w:r>
      <w:r w:rsidR="00C33316" w:rsidRPr="007F51B0">
        <w:rPr>
          <w:rStyle w:val="Domylnaczcionkaakapitu1"/>
          <w:color w:val="000000" w:themeColor="text1"/>
          <w:sz w:val="22"/>
          <w:szCs w:val="22"/>
        </w:rPr>
        <w:t>,</w:t>
      </w:r>
    </w:p>
    <w:p w14:paraId="3425A6B9" w14:textId="41D70A5A" w:rsidR="001D79EF" w:rsidRDefault="001D79EF" w:rsidP="006C63A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 xml:space="preserve">naruszy postanowienia §7 </w:t>
      </w:r>
      <w:r w:rsidR="00A26295" w:rsidRPr="007F51B0">
        <w:rPr>
          <w:color w:val="000000" w:themeColor="text1"/>
          <w:sz w:val="22"/>
          <w:szCs w:val="22"/>
        </w:rPr>
        <w:t xml:space="preserve">ust. 1 pkt </w:t>
      </w:r>
      <w:r w:rsidR="00EB5AB6" w:rsidRPr="007F51B0">
        <w:rPr>
          <w:color w:val="000000" w:themeColor="text1"/>
          <w:sz w:val="22"/>
          <w:szCs w:val="22"/>
        </w:rPr>
        <w:t>5, 8 i 10</w:t>
      </w:r>
      <w:r w:rsidRPr="007F51B0">
        <w:rPr>
          <w:color w:val="000000" w:themeColor="text1"/>
          <w:sz w:val="22"/>
          <w:szCs w:val="22"/>
        </w:rPr>
        <w:t xml:space="preserve"> niniejszej umowy,</w:t>
      </w:r>
    </w:p>
    <w:p w14:paraId="767B8A94" w14:textId="77777777" w:rsidR="0004343C" w:rsidRPr="007F51B0" w:rsidRDefault="0004343C" w:rsidP="0004343C">
      <w:pPr>
        <w:pStyle w:val="Akapitzlist"/>
        <w:tabs>
          <w:tab w:val="left" w:pos="426"/>
        </w:tabs>
        <w:spacing w:line="276" w:lineRule="auto"/>
        <w:ind w:left="851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</w:p>
    <w:p w14:paraId="2379CD7E" w14:textId="0D35F195" w:rsidR="001D79EF" w:rsidRPr="007F51B0" w:rsidRDefault="001D79EF" w:rsidP="006C63A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rStyle w:val="Domylnaczcionkaakapitu1"/>
          <w:color w:val="000000" w:themeColor="text1"/>
          <w:sz w:val="22"/>
          <w:szCs w:val="22"/>
        </w:rPr>
      </w:pPr>
      <w:r w:rsidRPr="007F51B0">
        <w:rPr>
          <w:rStyle w:val="Domylnaczcionkaakapitu1"/>
          <w:color w:val="000000" w:themeColor="text1"/>
          <w:sz w:val="22"/>
          <w:szCs w:val="22"/>
        </w:rPr>
        <w:lastRenderedPageBreak/>
        <w:t xml:space="preserve">przeniesie na osobę trzecią jakiekolwiek prawa lub obowiązki wynikające z treści niniejszej umowy, lub odda Nieruchomość w całości bądź w części w poddzierżawę, najem </w:t>
      </w:r>
      <w:r w:rsidRPr="007F51B0">
        <w:rPr>
          <w:rStyle w:val="Domylnaczcionkaakapitu1"/>
          <w:rFonts w:eastAsia="Calibri"/>
          <w:color w:val="000000" w:themeColor="text1"/>
          <w:sz w:val="22"/>
          <w:szCs w:val="22"/>
          <w:lang w:eastAsia="en-US"/>
        </w:rPr>
        <w:t xml:space="preserve">do używania lub korzystania w dowolnej formie, tytułem </w:t>
      </w:r>
      <w:proofErr w:type="spellStart"/>
      <w:r w:rsidRPr="007F51B0">
        <w:rPr>
          <w:rStyle w:val="Domylnaczcionkaakapitu1"/>
          <w:rFonts w:eastAsia="Calibri"/>
          <w:color w:val="000000" w:themeColor="text1"/>
          <w:sz w:val="22"/>
          <w:szCs w:val="22"/>
          <w:lang w:eastAsia="en-US"/>
        </w:rPr>
        <w:t>darmym</w:t>
      </w:r>
      <w:proofErr w:type="spellEnd"/>
      <w:r w:rsidRPr="007F51B0">
        <w:rPr>
          <w:rStyle w:val="Domylnaczcionkaakapitu1"/>
          <w:rFonts w:eastAsia="Calibri"/>
          <w:color w:val="000000" w:themeColor="text1"/>
          <w:sz w:val="22"/>
          <w:szCs w:val="22"/>
          <w:lang w:eastAsia="en-US"/>
        </w:rPr>
        <w:t xml:space="preserve"> lub odpłatnie</w:t>
      </w:r>
      <w:r w:rsidRPr="007F51B0">
        <w:rPr>
          <w:rStyle w:val="Domylnaczcionkaakapitu1"/>
          <w:color w:val="000000" w:themeColor="text1"/>
          <w:sz w:val="22"/>
          <w:szCs w:val="22"/>
        </w:rPr>
        <w:t xml:space="preserve"> narus</w:t>
      </w:r>
      <w:r w:rsidR="000F70F6" w:rsidRPr="007F51B0">
        <w:rPr>
          <w:rStyle w:val="Domylnaczcionkaakapitu1"/>
          <w:color w:val="000000" w:themeColor="text1"/>
          <w:sz w:val="22"/>
          <w:szCs w:val="22"/>
        </w:rPr>
        <w:t>zając postanowienia §11</w:t>
      </w:r>
      <w:r w:rsidR="00F80BC3" w:rsidRPr="007F51B0">
        <w:rPr>
          <w:rStyle w:val="Domylnaczcionkaakapitu1"/>
          <w:color w:val="000000" w:themeColor="text1"/>
          <w:sz w:val="22"/>
          <w:szCs w:val="22"/>
        </w:rPr>
        <w:t xml:space="preserve"> niniejszej umowy,</w:t>
      </w:r>
      <w:r w:rsidRPr="007F51B0">
        <w:rPr>
          <w:rStyle w:val="Domylnaczcionkaakapitu1"/>
          <w:color w:val="000000" w:themeColor="text1"/>
          <w:sz w:val="22"/>
          <w:szCs w:val="22"/>
        </w:rPr>
        <w:t xml:space="preserve"> mimo pisemnego upo</w:t>
      </w:r>
      <w:r w:rsidR="00F80BC3" w:rsidRPr="007F51B0">
        <w:rPr>
          <w:rStyle w:val="Domylnaczcionkaakapitu1"/>
          <w:color w:val="000000" w:themeColor="text1"/>
          <w:sz w:val="22"/>
          <w:szCs w:val="22"/>
        </w:rPr>
        <w:t>mnienia przez Wydzierżawiającego i wy</w:t>
      </w:r>
      <w:r w:rsidRPr="007F51B0">
        <w:rPr>
          <w:rStyle w:val="Domylnaczcionkaakapitu1"/>
          <w:color w:val="000000" w:themeColor="text1"/>
          <w:sz w:val="22"/>
          <w:szCs w:val="22"/>
        </w:rPr>
        <w:t>znaczenia dodatkowego 30 dniowego terminu na doprowadzenie do zgodności z umową, nie zaniecha lub nie naprawi tego naruszenia</w:t>
      </w:r>
      <w:r w:rsidR="00C33316" w:rsidRPr="007F51B0">
        <w:rPr>
          <w:rStyle w:val="Domylnaczcionkaakapitu1"/>
          <w:color w:val="000000" w:themeColor="text1"/>
          <w:sz w:val="22"/>
          <w:szCs w:val="22"/>
        </w:rPr>
        <w:t>,</w:t>
      </w:r>
    </w:p>
    <w:p w14:paraId="61D625D5" w14:textId="0A187C2F" w:rsidR="001D79EF" w:rsidRPr="007F51B0" w:rsidRDefault="001D79EF" w:rsidP="006C63A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rStyle w:val="Domylnaczcionkaakapitu1"/>
          <w:color w:val="000000" w:themeColor="text1"/>
          <w:sz w:val="22"/>
          <w:szCs w:val="22"/>
        </w:rPr>
      </w:pPr>
      <w:r w:rsidRPr="007F51B0">
        <w:rPr>
          <w:rStyle w:val="Domylnaczcionkaakapitu1"/>
          <w:color w:val="000000" w:themeColor="text1"/>
          <w:sz w:val="22"/>
          <w:szCs w:val="22"/>
        </w:rPr>
        <w:t xml:space="preserve">w przypadku postawienia </w:t>
      </w:r>
      <w:r w:rsidR="00F80BC3" w:rsidRPr="007F51B0">
        <w:rPr>
          <w:rStyle w:val="Domylnaczcionkaakapitu1"/>
          <w:color w:val="000000" w:themeColor="text1"/>
          <w:sz w:val="22"/>
          <w:szCs w:val="22"/>
        </w:rPr>
        <w:t xml:space="preserve">Dzierżawcy </w:t>
      </w:r>
      <w:r w:rsidRPr="007F51B0">
        <w:rPr>
          <w:rStyle w:val="Domylnaczcionkaakapitu1"/>
          <w:color w:val="000000" w:themeColor="text1"/>
          <w:sz w:val="22"/>
          <w:szCs w:val="22"/>
        </w:rPr>
        <w:t>w stan likwidacji,</w:t>
      </w:r>
    </w:p>
    <w:p w14:paraId="6F763BE9" w14:textId="6981AA1B" w:rsidR="001D79EF" w:rsidRPr="007F51B0" w:rsidRDefault="001D79EF" w:rsidP="006C63A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w przy</w:t>
      </w:r>
      <w:r w:rsidR="00F80BC3" w:rsidRPr="007F51B0">
        <w:rPr>
          <w:color w:val="000000" w:themeColor="text1"/>
          <w:sz w:val="22"/>
          <w:szCs w:val="22"/>
        </w:rPr>
        <w:t>padku wszczęcia wobec Dzierżawcy</w:t>
      </w:r>
      <w:r w:rsidRPr="007F51B0">
        <w:rPr>
          <w:color w:val="000000" w:themeColor="text1"/>
          <w:sz w:val="22"/>
          <w:szCs w:val="22"/>
        </w:rPr>
        <w:t xml:space="preserve"> postępowania upadłościowego</w:t>
      </w:r>
      <w:r w:rsidR="00C33316" w:rsidRPr="007F51B0">
        <w:rPr>
          <w:color w:val="000000" w:themeColor="text1"/>
          <w:sz w:val="22"/>
          <w:szCs w:val="22"/>
        </w:rPr>
        <w:t>,</w:t>
      </w:r>
    </w:p>
    <w:p w14:paraId="16209D5C" w14:textId="0F9B1A62" w:rsidR="00F80BC3" w:rsidRPr="007F51B0" w:rsidRDefault="00F80BC3" w:rsidP="006C63A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rStyle w:val="Domylnaczcionkaakapitu1"/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w przypadku gdy Dzierżawca opóźni się z zapłatą opłat</w:t>
      </w:r>
      <w:r w:rsidR="00A04894">
        <w:rPr>
          <w:color w:val="000000" w:themeColor="text1"/>
          <w:sz w:val="22"/>
          <w:szCs w:val="22"/>
        </w:rPr>
        <w:t>,</w:t>
      </w:r>
      <w:r w:rsidRPr="007F51B0">
        <w:rPr>
          <w:color w:val="000000" w:themeColor="text1"/>
          <w:sz w:val="22"/>
          <w:szCs w:val="22"/>
        </w:rPr>
        <w:t xml:space="preserve"> o których mowa w §6 przez okres co najmniej 30 dni i pomimo </w:t>
      </w:r>
      <w:r w:rsidR="003B7CC4" w:rsidRPr="007F51B0">
        <w:rPr>
          <w:rStyle w:val="Domylnaczcionkaakapitu1"/>
          <w:color w:val="000000" w:themeColor="text1"/>
          <w:sz w:val="22"/>
          <w:szCs w:val="22"/>
        </w:rPr>
        <w:t>pisemnego upomnienia przez Wydzierżawiającego i wyznaczenia dodatkowego 30 dniowego terminu nie ureguluje zaległości</w:t>
      </w:r>
      <w:r w:rsidR="00C33316" w:rsidRPr="007F51B0">
        <w:rPr>
          <w:rStyle w:val="Domylnaczcionkaakapitu1"/>
          <w:color w:val="000000" w:themeColor="text1"/>
          <w:sz w:val="22"/>
          <w:szCs w:val="22"/>
        </w:rPr>
        <w:t>,</w:t>
      </w:r>
    </w:p>
    <w:p w14:paraId="6B55AAFD" w14:textId="3D1A7125" w:rsidR="00852348" w:rsidRPr="007F51B0" w:rsidRDefault="00852348" w:rsidP="006C63A9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rStyle w:val="Domylnaczcionkaakapitu1"/>
          <w:color w:val="000000" w:themeColor="text1"/>
          <w:sz w:val="22"/>
          <w:szCs w:val="22"/>
        </w:rPr>
        <w:t>w przypadku gdy Dzierżawca opóźni się z uzupełnieniem kaucji, w terminie wskazanym w §17 ust.</w:t>
      </w:r>
      <w:r w:rsidR="00C33316" w:rsidRPr="007F51B0">
        <w:rPr>
          <w:rStyle w:val="Domylnaczcionkaakapitu1"/>
          <w:color w:val="000000" w:themeColor="text1"/>
          <w:sz w:val="22"/>
          <w:szCs w:val="22"/>
        </w:rPr>
        <w:t xml:space="preserve"> </w:t>
      </w:r>
      <w:r w:rsidRPr="007F51B0">
        <w:rPr>
          <w:rStyle w:val="Domylnaczcionkaakapitu1"/>
          <w:color w:val="000000" w:themeColor="text1"/>
          <w:sz w:val="22"/>
          <w:szCs w:val="22"/>
        </w:rPr>
        <w:t xml:space="preserve">2 umowy, </w:t>
      </w:r>
      <w:r w:rsidRPr="007F51B0">
        <w:rPr>
          <w:color w:val="000000" w:themeColor="text1"/>
          <w:sz w:val="22"/>
          <w:szCs w:val="22"/>
        </w:rPr>
        <w:t xml:space="preserve">przez okres co najmniej 30 dni i pomimo </w:t>
      </w:r>
      <w:r w:rsidRPr="007F51B0">
        <w:rPr>
          <w:rStyle w:val="Domylnaczcionkaakapitu1"/>
          <w:color w:val="000000" w:themeColor="text1"/>
          <w:sz w:val="22"/>
          <w:szCs w:val="22"/>
        </w:rPr>
        <w:t>pisemnego upomnienia przez Wydzierżawiającego i wyznaczenia dodatkowego 30 dniowego terminu nie ureguluje zaległości</w:t>
      </w:r>
      <w:r w:rsidR="0010622F" w:rsidRPr="007F51B0">
        <w:rPr>
          <w:rStyle w:val="Domylnaczcionkaakapitu1"/>
          <w:color w:val="000000" w:themeColor="text1"/>
          <w:sz w:val="22"/>
          <w:szCs w:val="22"/>
        </w:rPr>
        <w:t>.</w:t>
      </w:r>
    </w:p>
    <w:p w14:paraId="25E54A30" w14:textId="3A735EA6" w:rsidR="001D79EF" w:rsidRPr="007F51B0" w:rsidRDefault="00F80BC3" w:rsidP="006C63A9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 xml:space="preserve">Wydzierżawiającemu </w:t>
      </w:r>
      <w:r w:rsidR="001D79EF" w:rsidRPr="007F51B0">
        <w:rPr>
          <w:color w:val="000000" w:themeColor="text1"/>
          <w:sz w:val="22"/>
          <w:szCs w:val="22"/>
        </w:rPr>
        <w:t>przysługuje prawo do rozwiązania niniejszej umowy bez zachowania okresu wypowiedz</w:t>
      </w:r>
      <w:r w:rsidRPr="007F51B0">
        <w:rPr>
          <w:color w:val="000000" w:themeColor="text1"/>
          <w:sz w:val="22"/>
          <w:szCs w:val="22"/>
        </w:rPr>
        <w:t>enia w przypadku, gdy Dzierżawca</w:t>
      </w:r>
      <w:r w:rsidR="001D79EF" w:rsidRPr="007F51B0">
        <w:rPr>
          <w:color w:val="000000" w:themeColor="text1"/>
          <w:sz w:val="22"/>
          <w:szCs w:val="22"/>
        </w:rPr>
        <w:t>:</w:t>
      </w:r>
    </w:p>
    <w:p w14:paraId="685BE6AE" w14:textId="04F8D431" w:rsidR="001D79EF" w:rsidRPr="007F51B0" w:rsidRDefault="001D79EF" w:rsidP="006C63A9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 xml:space="preserve">opóźni się z zapłatą czynszu dzierżawnego za dwa pełne okresy płatności i pomimo pisemnego wezwania do </w:t>
      </w:r>
      <w:r w:rsidR="00F80BC3" w:rsidRPr="007F51B0">
        <w:rPr>
          <w:color w:val="000000" w:themeColor="text1"/>
          <w:sz w:val="22"/>
          <w:szCs w:val="22"/>
        </w:rPr>
        <w:t>zapłaty przez Wydzierżawiającego</w:t>
      </w:r>
      <w:r w:rsidRPr="007F51B0">
        <w:rPr>
          <w:color w:val="000000" w:themeColor="text1"/>
          <w:sz w:val="22"/>
          <w:szCs w:val="22"/>
        </w:rPr>
        <w:t xml:space="preserve"> i wyznaczenia dodatkowego miesięcznego terminu zapłaty, nie ureguluje zaległości,</w:t>
      </w:r>
    </w:p>
    <w:p w14:paraId="28AD99D9" w14:textId="5BD296EA" w:rsidR="001D79EF" w:rsidRPr="007F51B0" w:rsidRDefault="001D79EF" w:rsidP="006C63A9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nie przedłoży aktów notarialnych, o tr</w:t>
      </w:r>
      <w:r w:rsidR="00D54186" w:rsidRPr="007F51B0">
        <w:rPr>
          <w:color w:val="000000" w:themeColor="text1"/>
          <w:sz w:val="22"/>
          <w:szCs w:val="22"/>
        </w:rPr>
        <w:t>eści i w terminie wskazanym w §16 ust. 1,</w:t>
      </w:r>
      <w:r w:rsidR="0010622F" w:rsidRPr="007F51B0">
        <w:rPr>
          <w:color w:val="000000" w:themeColor="text1"/>
          <w:sz w:val="22"/>
          <w:szCs w:val="22"/>
        </w:rPr>
        <w:t xml:space="preserve"> </w:t>
      </w:r>
      <w:r w:rsidR="00D54186" w:rsidRPr="007F51B0">
        <w:rPr>
          <w:color w:val="000000" w:themeColor="text1"/>
          <w:sz w:val="22"/>
          <w:szCs w:val="22"/>
        </w:rPr>
        <w:t>2</w:t>
      </w:r>
      <w:r w:rsidR="006F5449" w:rsidRPr="007F51B0">
        <w:rPr>
          <w:color w:val="000000" w:themeColor="text1"/>
          <w:sz w:val="22"/>
          <w:szCs w:val="22"/>
        </w:rPr>
        <w:t xml:space="preserve"> </w:t>
      </w:r>
      <w:r w:rsidR="00BC47A4" w:rsidRPr="007F51B0">
        <w:rPr>
          <w:color w:val="000000" w:themeColor="text1"/>
          <w:sz w:val="22"/>
          <w:szCs w:val="22"/>
        </w:rPr>
        <w:t>i</w:t>
      </w:r>
      <w:r w:rsidR="006F5449" w:rsidRPr="007F51B0">
        <w:rPr>
          <w:color w:val="000000" w:themeColor="text1"/>
          <w:sz w:val="22"/>
          <w:szCs w:val="22"/>
        </w:rPr>
        <w:t xml:space="preserve"> </w:t>
      </w:r>
      <w:r w:rsidR="00D54186" w:rsidRPr="007F51B0">
        <w:rPr>
          <w:color w:val="000000" w:themeColor="text1"/>
          <w:sz w:val="22"/>
          <w:szCs w:val="22"/>
        </w:rPr>
        <w:t>3</w:t>
      </w:r>
      <w:r w:rsidR="004B1F78" w:rsidRPr="007F51B0">
        <w:rPr>
          <w:color w:val="000000" w:themeColor="text1"/>
          <w:sz w:val="22"/>
          <w:szCs w:val="22"/>
        </w:rPr>
        <w:t xml:space="preserve"> niniejszej umowy</w:t>
      </w:r>
      <w:r w:rsidR="0010622F" w:rsidRPr="007F51B0">
        <w:rPr>
          <w:color w:val="000000" w:themeColor="text1"/>
          <w:sz w:val="22"/>
          <w:szCs w:val="22"/>
        </w:rPr>
        <w:t>,</w:t>
      </w:r>
    </w:p>
    <w:p w14:paraId="5B1A48FD" w14:textId="42E4854F" w:rsidR="004B1F78" w:rsidRPr="007F51B0" w:rsidRDefault="004B1F78" w:rsidP="006C63A9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nie przedłoży gwarancji ubezpieczeniowej lub  bankowej, o której mowa w §9 ust. 9 niniejszej umowy,</w:t>
      </w:r>
    </w:p>
    <w:p w14:paraId="58F119FD" w14:textId="66A15B6C" w:rsidR="00F80BC3" w:rsidRPr="007F51B0" w:rsidRDefault="00F80BC3" w:rsidP="006C63A9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851" w:hanging="425"/>
        <w:contextualSpacing w:val="0"/>
        <w:jc w:val="both"/>
        <w:textAlignment w:val="baseline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naruszy postanowienia § 7</w:t>
      </w:r>
      <w:r w:rsidR="000F70F6" w:rsidRPr="007F51B0">
        <w:rPr>
          <w:color w:val="000000" w:themeColor="text1"/>
          <w:sz w:val="22"/>
          <w:szCs w:val="22"/>
        </w:rPr>
        <w:t xml:space="preserve"> ust. 1 pk</w:t>
      </w:r>
      <w:r w:rsidR="004B1F78" w:rsidRPr="007F51B0">
        <w:rPr>
          <w:color w:val="000000" w:themeColor="text1"/>
          <w:sz w:val="22"/>
          <w:szCs w:val="22"/>
        </w:rPr>
        <w:t>t 2</w:t>
      </w:r>
      <w:r w:rsidR="004B1F78" w:rsidRPr="00392487">
        <w:rPr>
          <w:color w:val="000000" w:themeColor="text1"/>
          <w:sz w:val="22"/>
          <w:szCs w:val="22"/>
        </w:rPr>
        <w:t>, § 8 ust.1</w:t>
      </w:r>
      <w:r w:rsidR="00FE7189" w:rsidRPr="00392487">
        <w:rPr>
          <w:color w:val="000000" w:themeColor="text1"/>
          <w:sz w:val="22"/>
          <w:szCs w:val="22"/>
        </w:rPr>
        <w:t xml:space="preserve"> pkt 1-4 </w:t>
      </w:r>
      <w:r w:rsidR="004B1F78" w:rsidRPr="00392487">
        <w:rPr>
          <w:color w:val="000000" w:themeColor="text1"/>
          <w:sz w:val="22"/>
          <w:szCs w:val="22"/>
        </w:rPr>
        <w:t xml:space="preserve"> </w:t>
      </w:r>
      <w:r w:rsidR="004B1F78" w:rsidRPr="007F51B0">
        <w:rPr>
          <w:color w:val="000000" w:themeColor="text1"/>
          <w:sz w:val="22"/>
          <w:szCs w:val="22"/>
        </w:rPr>
        <w:t>oraz §9 ust.1 i 5</w:t>
      </w:r>
      <w:r w:rsidR="000F70F6" w:rsidRPr="007F51B0">
        <w:rPr>
          <w:color w:val="000000" w:themeColor="text1"/>
          <w:sz w:val="22"/>
          <w:szCs w:val="22"/>
        </w:rPr>
        <w:t xml:space="preserve"> </w:t>
      </w:r>
      <w:r w:rsidRPr="007F51B0">
        <w:rPr>
          <w:color w:val="000000" w:themeColor="text1"/>
          <w:sz w:val="22"/>
          <w:szCs w:val="22"/>
        </w:rPr>
        <w:t>niniejszej umowy.</w:t>
      </w:r>
    </w:p>
    <w:p w14:paraId="53DAFD57" w14:textId="77777777" w:rsidR="004B1F78" w:rsidRPr="007F51B0" w:rsidRDefault="004B1F78" w:rsidP="0010622F">
      <w:pPr>
        <w:spacing w:after="0" w:line="276" w:lineRule="auto"/>
        <w:jc w:val="both"/>
        <w:rPr>
          <w:color w:val="000000" w:themeColor="text1"/>
          <w:sz w:val="22"/>
          <w:szCs w:val="22"/>
        </w:rPr>
      </w:pPr>
    </w:p>
    <w:p w14:paraId="03BD619F" w14:textId="1A4A93FD" w:rsidR="001D79EF" w:rsidRPr="007F51B0" w:rsidRDefault="000F70F6" w:rsidP="006C63A9">
      <w:pPr>
        <w:tabs>
          <w:tab w:val="right" w:pos="6804"/>
        </w:tabs>
        <w:spacing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t>§ 14</w:t>
      </w:r>
      <w:r w:rsidR="001320D2" w:rsidRPr="007F51B0">
        <w:rPr>
          <w:b/>
          <w:color w:val="000000" w:themeColor="text1"/>
          <w:sz w:val="22"/>
          <w:szCs w:val="22"/>
        </w:rPr>
        <w:t>.</w:t>
      </w:r>
    </w:p>
    <w:p w14:paraId="7F927ED6" w14:textId="5CF4A1F4" w:rsidR="00D605E1" w:rsidRPr="007F51B0" w:rsidRDefault="00D605E1" w:rsidP="006C63A9">
      <w:pPr>
        <w:tabs>
          <w:tab w:val="left" w:pos="360"/>
          <w:tab w:val="right" w:pos="6804"/>
        </w:tabs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W przypadku rozwiązania przez Wydzierżawiającego umo</w:t>
      </w:r>
      <w:r w:rsidR="000F70F6" w:rsidRPr="007F51B0">
        <w:rPr>
          <w:color w:val="000000" w:themeColor="text1"/>
          <w:sz w:val="22"/>
          <w:szCs w:val="22"/>
        </w:rPr>
        <w:t>wy z przyczyn wymienionych w §13</w:t>
      </w:r>
      <w:r w:rsidR="003B7CC4" w:rsidRPr="007F51B0">
        <w:rPr>
          <w:color w:val="000000" w:themeColor="text1"/>
          <w:sz w:val="22"/>
          <w:szCs w:val="22"/>
        </w:rPr>
        <w:t xml:space="preserve"> </w:t>
      </w:r>
      <w:r w:rsidR="00BC47A4" w:rsidRPr="007F51B0">
        <w:rPr>
          <w:color w:val="000000" w:themeColor="text1"/>
          <w:sz w:val="22"/>
          <w:szCs w:val="22"/>
        </w:rPr>
        <w:t xml:space="preserve">ust. 3 i 4 </w:t>
      </w:r>
      <w:r w:rsidR="003B7CC4" w:rsidRPr="007F51B0">
        <w:rPr>
          <w:color w:val="000000" w:themeColor="text1"/>
          <w:sz w:val="22"/>
          <w:szCs w:val="22"/>
        </w:rPr>
        <w:t>Dzierżawcy</w:t>
      </w:r>
      <w:r w:rsidRPr="007F51B0">
        <w:rPr>
          <w:color w:val="000000" w:themeColor="text1"/>
          <w:sz w:val="22"/>
          <w:szCs w:val="22"/>
        </w:rPr>
        <w:t xml:space="preserve"> nie będą przys</w:t>
      </w:r>
      <w:r w:rsidR="003B7CC4" w:rsidRPr="007F51B0">
        <w:rPr>
          <w:color w:val="000000" w:themeColor="text1"/>
          <w:sz w:val="22"/>
          <w:szCs w:val="22"/>
        </w:rPr>
        <w:t>ługiwały wobec Wydzierżawiającego</w:t>
      </w:r>
      <w:r w:rsidRPr="007F51B0">
        <w:rPr>
          <w:color w:val="000000" w:themeColor="text1"/>
          <w:sz w:val="22"/>
          <w:szCs w:val="22"/>
        </w:rPr>
        <w:t xml:space="preserve"> żadne  rosz</w:t>
      </w:r>
      <w:r w:rsidR="003B7CC4" w:rsidRPr="007F51B0">
        <w:rPr>
          <w:color w:val="000000" w:themeColor="text1"/>
          <w:sz w:val="22"/>
          <w:szCs w:val="22"/>
        </w:rPr>
        <w:t>czenia o zwrot poczynionych na P</w:t>
      </w:r>
      <w:r w:rsidRPr="007F51B0">
        <w:rPr>
          <w:color w:val="000000" w:themeColor="text1"/>
          <w:sz w:val="22"/>
          <w:szCs w:val="22"/>
        </w:rPr>
        <w:t>rzedmiocie dzierżawy nakładów i ulepszeń. Dzierżawca zrzeka się jakichkolwiek roszczeń finansowych (odszkodowawczych) związanych z niniejszą umową, w tym roszczeń z tytułu poczynionych na przedmiocie dzierżawy nakładów i ulepszeń.</w:t>
      </w:r>
    </w:p>
    <w:p w14:paraId="38F46A45" w14:textId="77777777" w:rsidR="0010622F" w:rsidRPr="007F51B0" w:rsidRDefault="0010622F" w:rsidP="006C63A9">
      <w:pPr>
        <w:tabs>
          <w:tab w:val="right" w:pos="6804"/>
        </w:tabs>
        <w:spacing w:after="0" w:line="276" w:lineRule="auto"/>
        <w:jc w:val="center"/>
        <w:rPr>
          <w:b/>
          <w:color w:val="000000" w:themeColor="text1"/>
          <w:sz w:val="22"/>
          <w:szCs w:val="22"/>
        </w:rPr>
      </w:pPr>
    </w:p>
    <w:p w14:paraId="3BA0D6ED" w14:textId="7F9B25F3" w:rsidR="008904A0" w:rsidRPr="007F51B0" w:rsidRDefault="001320D2" w:rsidP="006C63A9">
      <w:pPr>
        <w:tabs>
          <w:tab w:val="right" w:pos="6804"/>
        </w:tabs>
        <w:spacing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t>§</w:t>
      </w:r>
      <w:r w:rsidR="003B7CC4" w:rsidRPr="007F51B0">
        <w:rPr>
          <w:b/>
          <w:color w:val="000000" w:themeColor="text1"/>
          <w:sz w:val="22"/>
          <w:szCs w:val="22"/>
        </w:rPr>
        <w:t xml:space="preserve"> 1</w:t>
      </w:r>
      <w:r w:rsidR="000F70F6" w:rsidRPr="007F51B0">
        <w:rPr>
          <w:b/>
          <w:color w:val="000000" w:themeColor="text1"/>
          <w:sz w:val="22"/>
          <w:szCs w:val="22"/>
        </w:rPr>
        <w:t>5</w:t>
      </w:r>
      <w:r w:rsidRPr="007F51B0">
        <w:rPr>
          <w:b/>
          <w:color w:val="000000" w:themeColor="text1"/>
          <w:sz w:val="22"/>
          <w:szCs w:val="22"/>
        </w:rPr>
        <w:t>.</w:t>
      </w:r>
    </w:p>
    <w:p w14:paraId="246218DE" w14:textId="5E28B947" w:rsidR="003D5BC7" w:rsidRPr="007F51B0" w:rsidRDefault="003D5BC7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>Po zakończeniu dzierżawy (niezależnie od f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>ormy jej zakończenia)</w:t>
      </w:r>
      <w:r w:rsidR="006F5449" w:rsidRPr="007F51B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 xml:space="preserve"> Dzierżawca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zobowiązany będzie:</w:t>
      </w:r>
    </w:p>
    <w:p w14:paraId="6260BD29" w14:textId="2642A2D4" w:rsidR="003D5BC7" w:rsidRPr="007F51B0" w:rsidRDefault="003D5BC7" w:rsidP="006C63A9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hanging="29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w przypadku podjęcia 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 xml:space="preserve">przez Wydzierżawiającego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decyzji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 xml:space="preserve"> o zatrzymaniu poczynionych na Przedmiocie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dzierżawy</w:t>
      </w:r>
      <w:r w:rsidRPr="007F51B0">
        <w:rPr>
          <w:b/>
          <w:color w:val="000000" w:themeColor="text1"/>
          <w:sz w:val="22"/>
          <w:szCs w:val="22"/>
        </w:rPr>
        <w:t xml:space="preserve">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nakładów i ulepszeń, opuścić i uprzątnąć na wł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 xml:space="preserve">asny koszt przedmiot dzierżawy i wydać go Wydzierżawiającemu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w stanie wolnym 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 xml:space="preserve">od osób i rzeczy w terminie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miesięcznym</w:t>
      </w:r>
      <w:r w:rsidR="00EE29A4" w:rsidRPr="007F51B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od daty wygaśnięcia lub rozwiązania umowy,</w:t>
      </w:r>
    </w:p>
    <w:p w14:paraId="5C980CBA" w14:textId="59008192" w:rsidR="00AD1748" w:rsidRPr="007F51B0" w:rsidRDefault="003D5BC7" w:rsidP="006C63A9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ind w:hanging="29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>w przypadku p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 xml:space="preserve">odjęcia przez Wydzierżawiającego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decyz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>ji o usunięciu poczynionych na Przedmiocie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dzierżawy w okresie obowiązywania niniejszej umowy nakładów i ule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>pszeń, przywrócić P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rzedmiot dzierżawy do stanu poprzedniego, tj. usunąć poczynione w tym okresie na przedmiot dzierżawy nakłady i ulepszenia 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 xml:space="preserve">oraz wydać go Wydzierżawiającemu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w stanie wolnym od o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 xml:space="preserve">sób i rzeczy, w terminie </w:t>
      </w:r>
      <w:r w:rsidR="002E536C" w:rsidRPr="007F51B0">
        <w:rPr>
          <w:color w:val="000000" w:themeColor="text1"/>
          <w:sz w:val="22"/>
          <w:szCs w:val="22"/>
          <w:shd w:val="clear" w:color="auto" w:fill="FFFFFF"/>
        </w:rPr>
        <w:t>dwu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miesięcznym od daty wy</w:t>
      </w:r>
      <w:r w:rsidR="00AD1748" w:rsidRPr="007F51B0">
        <w:rPr>
          <w:color w:val="000000" w:themeColor="text1"/>
          <w:sz w:val="22"/>
          <w:szCs w:val="22"/>
          <w:shd w:val="clear" w:color="auto" w:fill="FFFFFF"/>
        </w:rPr>
        <w:t>gaśnięcia lub rozwiązania umowy, z uwzględnieniem postanowień ust. 9 i 10</w:t>
      </w:r>
      <w:r w:rsidR="0010622F" w:rsidRPr="007F51B0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71826EF9" w14:textId="0377ACA3" w:rsidR="003D5BC7" w:rsidRPr="007F51B0" w:rsidRDefault="003D5BC7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>O dokonanym wyborze spośród określonych w us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 xml:space="preserve">t. 1 uprawnień, Wydzierżawiający zawiadomi  Dzierżawcę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na piśmie w terminie do 14 dni od daty wygaśnięcia lub rozwiązania umowy.</w:t>
      </w:r>
    </w:p>
    <w:p w14:paraId="33E82F82" w14:textId="46FD73CE" w:rsidR="003D5BC7" w:rsidRPr="007F51B0" w:rsidRDefault="003D5BC7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lastRenderedPageBreak/>
        <w:t xml:space="preserve">Dla uniknięcia wątpliwości, Strony oświadczają, że 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>Wydzierżawiający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jest uprawniony także do zatrzy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>mania części ulepszeń Dzierżawcy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, a w pozostały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>m zakresie żądania od Dzierżawcy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 xml:space="preserve"> przywrócenia P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rzedmiotu dzierżawy do stanu poprzedniego lub innego stanu uzgodnionego pomiędzy stronami na piśmie</w:t>
      </w:r>
      <w:r w:rsidR="0010622F" w:rsidRPr="007F51B0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6D735B2D" w14:textId="2230C32A" w:rsidR="003D5BC7" w:rsidRPr="007F51B0" w:rsidRDefault="003D5BC7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>W przypadku p</w:t>
      </w:r>
      <w:r w:rsidR="003B7CC4" w:rsidRPr="007F51B0">
        <w:rPr>
          <w:color w:val="000000" w:themeColor="text1"/>
          <w:sz w:val="22"/>
          <w:szCs w:val="22"/>
          <w:shd w:val="clear" w:color="auto" w:fill="FFFFFF"/>
        </w:rPr>
        <w:t xml:space="preserve">odjęcia przez Wydzierżawiającego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decyzji, o której mowa w ust. 1 pkt 1,</w:t>
      </w:r>
      <w:r w:rsidRPr="007F51B0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nakłady i ulepszenia będą rozliczone po zak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>ończeniu umowy w chwili zwrotu P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rzedmiotu dzierżawy, według ich wartości, ustalonej przez Biegłego Rzeczoznawcę Majątkowego, z uwzględnieniem stopnia ich amortyzacji, </w:t>
      </w:r>
      <w:r w:rsidR="00D605E1" w:rsidRPr="007F51B0">
        <w:rPr>
          <w:color w:val="000000" w:themeColor="text1"/>
          <w:sz w:val="22"/>
          <w:szCs w:val="22"/>
          <w:shd w:val="clear" w:color="auto" w:fill="FFFFFF"/>
        </w:rPr>
        <w:t xml:space="preserve">z zastrzeżeniem postanowień </w:t>
      </w:r>
      <w:r w:rsidR="007D02C7" w:rsidRPr="007F51B0">
        <w:rPr>
          <w:color w:val="000000" w:themeColor="text1"/>
          <w:sz w:val="22"/>
          <w:szCs w:val="22"/>
          <w:shd w:val="clear" w:color="auto" w:fill="FFFFFF"/>
        </w:rPr>
        <w:t>w § 1</w:t>
      </w:r>
      <w:r w:rsidR="000F70F6" w:rsidRPr="007F51B0">
        <w:rPr>
          <w:color w:val="000000" w:themeColor="text1"/>
          <w:sz w:val="22"/>
          <w:szCs w:val="22"/>
          <w:shd w:val="clear" w:color="auto" w:fill="FFFFFF"/>
        </w:rPr>
        <w:t>4</w:t>
      </w:r>
      <w:r w:rsidR="003679AA" w:rsidRPr="007F51B0">
        <w:rPr>
          <w:color w:val="000000" w:themeColor="text1"/>
          <w:sz w:val="22"/>
          <w:szCs w:val="22"/>
          <w:shd w:val="clear" w:color="auto" w:fill="FFFFFF"/>
        </w:rPr>
        <w:t xml:space="preserve"> umowy.</w:t>
      </w:r>
    </w:p>
    <w:p w14:paraId="7D7DBC17" w14:textId="43BBDD9A" w:rsidR="003D5BC7" w:rsidRPr="007F51B0" w:rsidRDefault="003D5BC7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W okresie od daty rozwiązania niniejszej umowy do upływu terminu wskazanego w ust. 1, </w:t>
      </w:r>
      <w:r w:rsidR="0016293C" w:rsidRPr="007F51B0">
        <w:rPr>
          <w:color w:val="000000" w:themeColor="text1"/>
          <w:sz w:val="22"/>
          <w:szCs w:val="22"/>
          <w:shd w:val="clear" w:color="auto" w:fill="FFFFFF"/>
        </w:rPr>
        <w:t xml:space="preserve">3 </w:t>
      </w:r>
      <w:r w:rsidR="007D02C7" w:rsidRPr="007F51B0">
        <w:rPr>
          <w:color w:val="000000" w:themeColor="text1"/>
          <w:sz w:val="22"/>
          <w:szCs w:val="22"/>
          <w:shd w:val="clear" w:color="auto" w:fill="FFFFFF"/>
        </w:rPr>
        <w:t>, Dzierżawca zobowiązany będzie płacić Wydzierżawiającemu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wynagrodzenie za bezumowne korzystanie z 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>P</w:t>
      </w:r>
      <w:r w:rsidR="008256FB" w:rsidRPr="007F51B0">
        <w:rPr>
          <w:color w:val="000000" w:themeColor="text1"/>
          <w:sz w:val="22"/>
          <w:szCs w:val="22"/>
          <w:shd w:val="clear" w:color="auto" w:fill="FFFFFF"/>
        </w:rPr>
        <w:t xml:space="preserve">rzedmiotu dzierżawy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w wysokości równej wysokości czynszu dzierżawnego brutto z ostatniego miesiąca obowiązywania umowy.</w:t>
      </w:r>
    </w:p>
    <w:p w14:paraId="7D7E68DF" w14:textId="19313164" w:rsidR="003D5BC7" w:rsidRPr="007F51B0" w:rsidRDefault="003D5BC7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>W przypadku, gdy w terminie wskazanym w ust. 1</w:t>
      </w:r>
      <w:r w:rsidR="006F5449" w:rsidRPr="007F51B0">
        <w:rPr>
          <w:color w:val="000000" w:themeColor="text1"/>
          <w:sz w:val="22"/>
          <w:szCs w:val="22"/>
          <w:shd w:val="clear" w:color="auto" w:fill="FFFFFF"/>
        </w:rPr>
        <w:t xml:space="preserve"> i 3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7D02C7" w:rsidRPr="007F51B0">
        <w:rPr>
          <w:color w:val="000000" w:themeColor="text1"/>
          <w:sz w:val="22"/>
          <w:szCs w:val="22"/>
          <w:shd w:val="clear" w:color="auto" w:fill="FFFFFF"/>
        </w:rPr>
        <w:t xml:space="preserve">Dzierżawca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nie wyda </w:t>
      </w:r>
      <w:r w:rsidR="008256FB" w:rsidRPr="007F51B0">
        <w:rPr>
          <w:color w:val="000000" w:themeColor="text1"/>
          <w:sz w:val="22"/>
          <w:szCs w:val="22"/>
          <w:shd w:val="clear" w:color="auto" w:fill="FFFFFF"/>
        </w:rPr>
        <w:t>przedmiotu dzierżawy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, będzie zobowią</w:t>
      </w:r>
      <w:r w:rsidR="007D02C7" w:rsidRPr="007F51B0">
        <w:rPr>
          <w:color w:val="000000" w:themeColor="text1"/>
          <w:sz w:val="22"/>
          <w:szCs w:val="22"/>
          <w:shd w:val="clear" w:color="auto" w:fill="FFFFFF"/>
        </w:rPr>
        <w:t xml:space="preserve">zany zapłacić Wydzierżawiającemu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256FB" w:rsidRPr="007F51B0">
        <w:rPr>
          <w:color w:val="000000" w:themeColor="text1"/>
          <w:sz w:val="22"/>
          <w:szCs w:val="22"/>
          <w:shd w:val="clear" w:color="auto" w:fill="FFFFFF"/>
        </w:rPr>
        <w:t xml:space="preserve">za każdy miesiąc wynagrodzenie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za bezumowne korzystanie z 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>P</w:t>
      </w:r>
      <w:r w:rsidR="008256FB" w:rsidRPr="007F51B0">
        <w:rPr>
          <w:color w:val="000000" w:themeColor="text1"/>
          <w:sz w:val="22"/>
          <w:szCs w:val="22"/>
          <w:shd w:val="clear" w:color="auto" w:fill="FFFFFF"/>
        </w:rPr>
        <w:t xml:space="preserve">rzedmiotu dzierżawy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w wysokości dwukrotnej stawki czynszu dzierżawnego z ostatniego pełnego miesiąca obowiązywania Umowy (wraz z podatkiem od towarów i usług). </w:t>
      </w:r>
    </w:p>
    <w:p w14:paraId="758A1BC2" w14:textId="0F409802" w:rsidR="003D5BC7" w:rsidRPr="007F51B0" w:rsidRDefault="003D5BC7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>W przypadku rozwiązania Um</w:t>
      </w:r>
      <w:r w:rsidR="000F70F6" w:rsidRPr="007F51B0">
        <w:rPr>
          <w:color w:val="000000" w:themeColor="text1"/>
          <w:sz w:val="22"/>
          <w:szCs w:val="22"/>
          <w:shd w:val="clear" w:color="auto" w:fill="FFFFFF"/>
        </w:rPr>
        <w:t>owy z przyczyn wskazanych w §14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, żadna ze Stron nie będzie uprawniona do żądania od drugiej Strony z tytułu tego zdarzenia odszkodowania z tytułu utraconych korzyści.</w:t>
      </w:r>
    </w:p>
    <w:p w14:paraId="4E57DF48" w14:textId="3C142D90" w:rsidR="008904A0" w:rsidRPr="007F51B0" w:rsidRDefault="003D5BC7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>W przypadku p</w:t>
      </w:r>
      <w:r w:rsidRPr="007F51B0">
        <w:rPr>
          <w:color w:val="000000" w:themeColor="text1"/>
          <w:sz w:val="22"/>
          <w:szCs w:val="22"/>
        </w:rPr>
        <w:t>oniesienia przez Wydzierżawiającego szkody przekraczaj</w:t>
      </w:r>
      <w:r w:rsidR="007D02C7" w:rsidRPr="007F51B0">
        <w:rPr>
          <w:color w:val="000000" w:themeColor="text1"/>
          <w:sz w:val="22"/>
          <w:szCs w:val="22"/>
        </w:rPr>
        <w:t>ącej wynagrodzenie, o którym mowa</w:t>
      </w:r>
      <w:r w:rsidRPr="007F51B0">
        <w:rPr>
          <w:color w:val="000000" w:themeColor="text1"/>
          <w:sz w:val="22"/>
          <w:szCs w:val="22"/>
        </w:rPr>
        <w:t xml:space="preserve"> w ust.6, ma on prawo dochodzenia odszkodowania uzupełniającego.</w:t>
      </w:r>
    </w:p>
    <w:p w14:paraId="227315DF" w14:textId="023F7A53" w:rsidR="00AD1748" w:rsidRPr="007F51B0" w:rsidRDefault="00AD1748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>W przypadku stwierdzenia przez Wydzierżawiającego poczynienia przez Dzierżawcę nakładów i ulepszeń na Przedmiocie dzierżawy bez uzyskania uprzedniej pisemnej zgody Wydzierżawiającego, Dzierżawca na żądanie wydzierżawiającego zobowiązany będzie usunąć  p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 xml:space="preserve">oczynione w tym okresie na Przedmiocie dzierżawy nakłady i ulepszenia,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w ty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>m rozebrać wzniesione na gruncie obiekty budowlane i budowle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 xml:space="preserve">oraz wydać ją Wydzierżawiającemu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w stanie wolnym od o</w:t>
      </w:r>
      <w:r w:rsidR="002E536C" w:rsidRPr="007F51B0">
        <w:rPr>
          <w:color w:val="000000" w:themeColor="text1"/>
          <w:sz w:val="22"/>
          <w:szCs w:val="22"/>
          <w:shd w:val="clear" w:color="auto" w:fill="FFFFFF"/>
        </w:rPr>
        <w:t xml:space="preserve">sób i rzeczy, w terminie dwóch miesięcy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od daty wygaśnięcia lub rozwiązania umowy.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 xml:space="preserve"> Obowiązek, o którym mowa w zdaniu pierwszym dotyczy również obiektów budowlanych i budowli na których wzniesienie Dzierżawca uzyskał wprawdzie zgodę Wydzierżawiającego, jednakże zgoda ta została wyrażona  na określony czas i czas ten już upłynął.</w:t>
      </w:r>
    </w:p>
    <w:p w14:paraId="341ACE19" w14:textId="58447F98" w:rsidR="00AD1748" w:rsidRPr="007F51B0" w:rsidRDefault="00AD1748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>W przypadk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>u nie wykonania przez Dzierżawcę obowiązku, o którym mowa w ust.</w:t>
      </w:r>
      <w:r w:rsidR="0010622F" w:rsidRPr="007F51B0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>9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, w terminie w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 xml:space="preserve"> nim wskazanym, Wydzierżawiający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będzie miał prawo dokonać rozbiórki </w:t>
      </w:r>
      <w:r w:rsidR="00FF26B9" w:rsidRPr="007F51B0">
        <w:rPr>
          <w:color w:val="000000" w:themeColor="text1"/>
          <w:sz w:val="22"/>
          <w:szCs w:val="22"/>
          <w:shd w:val="clear" w:color="auto" w:fill="FFFFFF"/>
        </w:rPr>
        <w:t>pozostawionych przez Dzierżawcę na Przedmiocie Dzierżawy o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biektów budowlanych we własnym z</w:t>
      </w:r>
      <w:r w:rsidR="003679AA" w:rsidRPr="007F51B0">
        <w:rPr>
          <w:color w:val="000000" w:themeColor="text1"/>
          <w:sz w:val="22"/>
          <w:szCs w:val="22"/>
          <w:shd w:val="clear" w:color="auto" w:fill="FFFFFF"/>
        </w:rPr>
        <w:t>akresie oraz obciążyć Dzierżawcę</w:t>
      </w:r>
      <w:r w:rsidRPr="007F51B0">
        <w:rPr>
          <w:color w:val="000000" w:themeColor="text1"/>
          <w:sz w:val="22"/>
          <w:szCs w:val="22"/>
          <w:shd w:val="clear" w:color="auto" w:fill="FFFFFF"/>
        </w:rPr>
        <w:t xml:space="preserve"> poniesionymi z tego </w:t>
      </w:r>
      <w:r w:rsidR="003679AA" w:rsidRPr="007F51B0">
        <w:rPr>
          <w:color w:val="000000" w:themeColor="text1"/>
          <w:sz w:val="22"/>
          <w:szCs w:val="22"/>
          <w:shd w:val="clear" w:color="auto" w:fill="FFFFFF"/>
        </w:rPr>
        <w:t xml:space="preserve">tytułu kosztami, które Dzierżawca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zobowiązany będzie pokryć w terminie wskazany</w:t>
      </w:r>
      <w:r w:rsidR="003679AA" w:rsidRPr="007F51B0">
        <w:rPr>
          <w:color w:val="000000" w:themeColor="text1"/>
          <w:sz w:val="22"/>
          <w:szCs w:val="22"/>
          <w:shd w:val="clear" w:color="auto" w:fill="FFFFFF"/>
        </w:rPr>
        <w:t>m w wezwaniu Wydzierżawiającego</w:t>
      </w:r>
      <w:r w:rsidR="002E536C" w:rsidRPr="007F51B0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7F51B0">
        <w:rPr>
          <w:color w:val="000000" w:themeColor="text1"/>
          <w:sz w:val="22"/>
          <w:szCs w:val="22"/>
          <w:shd w:val="clear" w:color="auto" w:fill="FFFFFF"/>
        </w:rPr>
        <w:t>nie krótszym jednak niż 30 dni.</w:t>
      </w:r>
    </w:p>
    <w:p w14:paraId="7F890762" w14:textId="413207DD" w:rsidR="00BE18CF" w:rsidRPr="007F51B0" w:rsidRDefault="00BE18CF" w:rsidP="006C63A9">
      <w:pPr>
        <w:pStyle w:val="Akapitzlist"/>
        <w:numPr>
          <w:ilvl w:val="0"/>
          <w:numId w:val="15"/>
        </w:numPr>
        <w:shd w:val="clear" w:color="auto" w:fill="FFFFFF"/>
        <w:tabs>
          <w:tab w:val="left" w:pos="430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F51B0">
        <w:rPr>
          <w:color w:val="000000" w:themeColor="text1"/>
          <w:sz w:val="22"/>
          <w:szCs w:val="22"/>
          <w:shd w:val="clear" w:color="auto" w:fill="FFFFFF"/>
        </w:rPr>
        <w:t>W przypadku pozostawienia w Przedmiocie dzierżawy rzeczy Dzierżawcy lub osób jego prawa reprezentujących, Dzierżawca upoważnia Wydzierżawiającego do przechowania tych rzeczy  przez okres jednego miesiąca na koszt i ryzyko Dzierżawcy. Po tym okresie Dzierżawca upoważnia Wydzierżawiającego do zadysponowania rzeczami Dzierżawcy według swojego uznania. Koszty związane z takim postępowaniem i wszelkie ryzyka z tym związane poniesie Dzierżawca</w:t>
      </w:r>
      <w:r w:rsidR="0010622F" w:rsidRPr="007F51B0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1335E40D" w14:textId="77777777" w:rsidR="004B1F78" w:rsidRDefault="004B1F78" w:rsidP="006C63A9">
      <w:pPr>
        <w:pStyle w:val="Akapitzlist"/>
        <w:shd w:val="clear" w:color="auto" w:fill="FFFFFF"/>
        <w:tabs>
          <w:tab w:val="left" w:pos="430"/>
        </w:tabs>
        <w:spacing w:line="276" w:lineRule="auto"/>
        <w:ind w:left="426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3303E159" w14:textId="77777777" w:rsidR="007F51B0" w:rsidRDefault="007F51B0" w:rsidP="006C63A9">
      <w:pPr>
        <w:pStyle w:val="Akapitzlist"/>
        <w:shd w:val="clear" w:color="auto" w:fill="FFFFFF"/>
        <w:tabs>
          <w:tab w:val="left" w:pos="430"/>
        </w:tabs>
        <w:spacing w:line="276" w:lineRule="auto"/>
        <w:ind w:left="426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36E8F125" w14:textId="77777777" w:rsidR="007F51B0" w:rsidRPr="007F51B0" w:rsidRDefault="007F51B0" w:rsidP="006C63A9">
      <w:pPr>
        <w:pStyle w:val="Akapitzlist"/>
        <w:shd w:val="clear" w:color="auto" w:fill="FFFFFF"/>
        <w:tabs>
          <w:tab w:val="left" w:pos="430"/>
        </w:tabs>
        <w:spacing w:line="276" w:lineRule="auto"/>
        <w:ind w:left="426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71EA59BA" w14:textId="77777777" w:rsidR="006C63A9" w:rsidRPr="007F51B0" w:rsidRDefault="006C63A9" w:rsidP="006C63A9">
      <w:pPr>
        <w:pStyle w:val="Akapitzlist"/>
        <w:shd w:val="clear" w:color="auto" w:fill="FFFFFF"/>
        <w:tabs>
          <w:tab w:val="left" w:pos="430"/>
        </w:tabs>
        <w:spacing w:line="276" w:lineRule="auto"/>
        <w:ind w:left="426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3879D7DC" w14:textId="4CC1DD32" w:rsidR="008904A0" w:rsidRPr="007F51B0" w:rsidRDefault="000F70F6" w:rsidP="006C63A9">
      <w:pPr>
        <w:shd w:val="clear" w:color="auto" w:fill="FFFFFF"/>
        <w:tabs>
          <w:tab w:val="right" w:pos="6804"/>
        </w:tabs>
        <w:spacing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lastRenderedPageBreak/>
        <w:t>§ 16</w:t>
      </w:r>
      <w:r w:rsidR="0010622F" w:rsidRPr="007F51B0">
        <w:rPr>
          <w:b/>
          <w:color w:val="000000" w:themeColor="text1"/>
          <w:sz w:val="22"/>
          <w:szCs w:val="22"/>
        </w:rPr>
        <w:t>.</w:t>
      </w:r>
    </w:p>
    <w:p w14:paraId="2CFF0831" w14:textId="77777777" w:rsidR="00675FB1" w:rsidRDefault="00675FB1" w:rsidP="00675FB1">
      <w:pPr>
        <w:pStyle w:val="Default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W celu zabezpieczenia realiza</w:t>
      </w:r>
      <w:r w:rsidR="004B1F78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cji postanowień umowy Dzierżawca</w:t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podda się dobrowolnej </w:t>
      </w:r>
      <w:r w:rsidR="001320D2" w:rsidRPr="00675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egzekucji w formie aktu notarialnego stosownie do treści art. 777 §1 pkt 5 </w:t>
      </w:r>
      <w:proofErr w:type="spellStart"/>
      <w:r w:rsidR="001320D2" w:rsidRPr="00675FB1">
        <w:rPr>
          <w:rFonts w:ascii="Times New Roman" w:hAnsi="Times New Roman" w:cs="Times New Roman"/>
          <w:color w:val="000000" w:themeColor="text1"/>
          <w:sz w:val="22"/>
          <w:szCs w:val="22"/>
        </w:rPr>
        <w:t>kpc</w:t>
      </w:r>
      <w:proofErr w:type="spellEnd"/>
      <w:r w:rsidR="001320D2" w:rsidRPr="00675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kwoty </w:t>
      </w:r>
      <w:r w:rsidR="00A26295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="00993235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</w:t>
      </w:r>
      <w:r w:rsidR="00A26295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00.000,0</w:t>
      </w:r>
      <w:r w:rsidR="0010622F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0</w:t>
      </w:r>
      <w:r w:rsidR="00A26295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1320D2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zł </w:t>
      </w:r>
      <w:r w:rsidR="00A563E6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</w:t>
      </w:r>
      <w:r w:rsidR="00C773D5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słownie</w:t>
      </w:r>
      <w:r w:rsidR="0010622F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="00C773D5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93235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trzysta</w:t>
      </w:r>
      <w:r w:rsidR="00A26295" w:rsidRPr="00675F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tysięcy złotych</w:t>
      </w:r>
      <w:r w:rsidR="001320D2" w:rsidRPr="00675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). </w:t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Akt notarialny, o którym mowa w zdaniu poprzednim powinien o</w:t>
      </w:r>
      <w:r w:rsidR="004B1F78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bejmować oświadczenie Dzierżawcy</w:t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poddaniu się egzekucji na podstawie art. 777 § 1 pkt 5 </w:t>
      </w:r>
      <w:proofErr w:type="spellStart"/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kpc</w:t>
      </w:r>
      <w:proofErr w:type="spellEnd"/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zgodę na prow</w:t>
      </w:r>
      <w:r w:rsidR="004B1F78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adzenie przez Wydzierżawiającego</w:t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egzekucji na podstawie tego aktu o całość lub część roszczenia, przy czym zdarzeniem, od którego uzależnione jest wykonanie obowiązku jest niewykonanie któregokolwiek z zobowiązań </w:t>
      </w:r>
      <w:r w:rsidR="00E23419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wynikających z</w:t>
      </w:r>
      <w:r w:rsidR="00762380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§2 ust.6, </w:t>
      </w:r>
      <w:r w:rsidR="00F851A0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§5</w:t>
      </w:r>
      <w:r w:rsidR="003402CF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, §6, §7 ust. 2 i 3, §8 ust. 2,</w:t>
      </w:r>
      <w:r w:rsidR="00F851A0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3,4, § 9 us</w:t>
      </w:r>
      <w:r w:rsidR="004B1F78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t. </w:t>
      </w:r>
      <w:r w:rsidR="003402CF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 </w:t>
      </w:r>
      <w:r w:rsidR="00A563E6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oraz </w:t>
      </w:r>
      <w:r w:rsidR="006F2D56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§12 ust. 5, </w:t>
      </w:r>
      <w:r w:rsidR="00A563E6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§15 ust. 5 i 6</w:t>
      </w:r>
      <w:r w:rsidR="003679A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, 9</w:t>
      </w:r>
      <w:r w:rsidR="005302E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,11</w:t>
      </w:r>
      <w:r w:rsidR="0010622F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44440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§18 ust. 4 </w:t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umowy oraz bezskuteczny upływ co najmniej trzydziestodniowego terminu od </w:t>
      </w:r>
      <w:r w:rsidR="001320D2" w:rsidRPr="00675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otrzymania pisemnego wezwania do dobrowolnego spełnienia świadczenia, przy czym </w:t>
      </w:r>
      <w:r w:rsidR="006930DA" w:rsidRPr="00675FB1">
        <w:rPr>
          <w:rFonts w:ascii="Times New Roman" w:hAnsi="Times New Roman" w:cs="Times New Roman"/>
          <w:color w:val="000000" w:themeColor="text1"/>
          <w:sz w:val="22"/>
          <w:szCs w:val="22"/>
        </w:rPr>
        <w:t>Wydzierżawiający</w:t>
      </w:r>
      <w:r w:rsidR="001320D2" w:rsidRPr="00675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może wystąpić o nadanie temu aktowi klauzuli wyko</w:t>
      </w:r>
      <w:r w:rsidR="00241C1A" w:rsidRPr="00675FB1">
        <w:rPr>
          <w:rFonts w:ascii="Times New Roman" w:hAnsi="Times New Roman" w:cs="Times New Roman"/>
          <w:color w:val="000000" w:themeColor="text1"/>
          <w:sz w:val="22"/>
          <w:szCs w:val="22"/>
        </w:rPr>
        <w:t>nalności do dnia 31 grudnia 2023</w:t>
      </w:r>
      <w:r w:rsidR="001320D2" w:rsidRPr="00675FB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r.</w:t>
      </w:r>
    </w:p>
    <w:p w14:paraId="20389482" w14:textId="77777777" w:rsidR="00675FB1" w:rsidRDefault="00675FB1" w:rsidP="00675FB1">
      <w:pPr>
        <w:pStyle w:val="Default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6930D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Dzierżawca</w:t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podda się dobrowolnej egzekucji w formie aktu notarialnego stosownie do treści art. 777 §1 pkt 4 </w:t>
      </w:r>
      <w:proofErr w:type="spellStart"/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kpc</w:t>
      </w:r>
      <w:proofErr w:type="spellEnd"/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 do wydania przedmiotu dzierżawy. Akt notarialny, o którym mowa w zdaniu poprzednim powinien obejmować oświadczenie </w:t>
      </w:r>
      <w:r w:rsidR="006930D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Dzierżawcy</w:t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poddaniu się egzekucji co do wydania przedmiotu dzierżawy </w:t>
      </w:r>
      <w:r w:rsidR="008A3428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stanie wolnym od osób i rzeczy jego prawa reprezentujących </w:t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podstawie art. 777 §1 pkt 4 </w:t>
      </w:r>
      <w:proofErr w:type="spellStart"/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kpc</w:t>
      </w:r>
      <w:proofErr w:type="spellEnd"/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, przy czym zdarzeniem, od którego uzależnione jest wykonanie obowiązku jest</w:t>
      </w:r>
      <w:r w:rsidR="00241C1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23419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naruszenie przez Dzierżawcę postanowień §</w:t>
      </w:r>
      <w:r w:rsidR="004B1F78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9 ust.1 i 5</w:t>
      </w:r>
      <w:r w:rsidR="000F70F6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41C1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umowy oraz </w:t>
      </w:r>
      <w:r w:rsidR="008A3428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bezskuteczny upływ co najmniej 3</w:t>
      </w:r>
      <w:r w:rsidR="00241C1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dniowego terminu od otrzymanego przez Dzierżawcę pisemnego wezwania do dobrowolnego </w:t>
      </w:r>
      <w:r w:rsidR="000F70F6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przekazania Przedmiotu dzierżawy.</w:t>
      </w:r>
    </w:p>
    <w:p w14:paraId="18D992A1" w14:textId="77777777" w:rsidR="00675FB1" w:rsidRDefault="00675FB1" w:rsidP="00675FB1">
      <w:pPr>
        <w:pStyle w:val="Default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3.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0F70F6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Dzierżawca </w:t>
      </w:r>
      <w:r w:rsidR="00241C1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podda się dobrowolnej egzekucji w formie aktu notarialnego stosownie do treści art. 777 § 1 pkt 4 </w:t>
      </w:r>
      <w:proofErr w:type="spellStart"/>
      <w:r w:rsidR="00241C1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kpc</w:t>
      </w:r>
      <w:proofErr w:type="spellEnd"/>
      <w:r w:rsidR="00241C1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 do przekazania Wydzierżawiającemu przedmiotu dzierżawy. Akt notarialny, o którym mowa w zdaniu poprzednim powinien obejmować oświadczenie </w:t>
      </w:r>
      <w:r w:rsidR="006930D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Dzierżawcy</w:t>
      </w:r>
      <w:r w:rsidR="00241C1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poddaniu się egzekucji co do wydania przedmiotu dzierżawy</w:t>
      </w:r>
      <w:r w:rsidR="008A3428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stanie wolnym od osób i rzeczy jego prawa</w:t>
      </w:r>
      <w:r w:rsidR="002E536C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reprezentujących </w:t>
      </w:r>
      <w:r w:rsidR="00241C1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podstawie art. 777 § 1 pkt 4 </w:t>
      </w:r>
      <w:proofErr w:type="spellStart"/>
      <w:r w:rsidR="00241C1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kpc</w:t>
      </w:r>
      <w:proofErr w:type="spellEnd"/>
      <w:r w:rsidR="00241C1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przy czym zdarzeniem, od którego uzależnione jest wykonanie obowiązku, jest </w:t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wypowiedzenie umowy dzierżawy przez którąkolwiek ze stron, jej rozwiązanie przez strony lub wygaśnięcie oraz bezskuteczny upływ co najmniej trzydziestodniowego terminu od otrzymania przez </w:t>
      </w:r>
      <w:r w:rsidR="006930DA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Dzierżawcę </w:t>
      </w:r>
      <w:r w:rsidR="001320D2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pisemnego wezwania do dobrowolne</w:t>
      </w:r>
      <w:r w:rsidR="00E23419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go wydania </w:t>
      </w:r>
      <w:r w:rsidR="0010622F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Przedmiotu </w:t>
      </w:r>
      <w:r w:rsidR="00E23419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dzierżawy</w:t>
      </w:r>
      <w:r w:rsidR="0010622F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5C77EC4B" w14:textId="03C978A5" w:rsidR="00BD20B5" w:rsidRPr="00675FB1" w:rsidRDefault="00675FB1" w:rsidP="00675FB1">
      <w:pPr>
        <w:pStyle w:val="Default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D20B5" w:rsidRPr="007F51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Akty notarialne o których mowa w ust. 1-3 Dzierżawca zobowiązuje się dostarczyć Wydzierżawiającemu w terminie 10 dni od dnia zawarcia umowy. </w:t>
      </w:r>
    </w:p>
    <w:p w14:paraId="3501355B" w14:textId="77777777" w:rsidR="0010622F" w:rsidRPr="007F51B0" w:rsidRDefault="0010622F" w:rsidP="006C63A9">
      <w:pPr>
        <w:tabs>
          <w:tab w:val="left" w:pos="426"/>
        </w:tabs>
        <w:spacing w:after="0" w:line="276" w:lineRule="auto"/>
        <w:ind w:left="15"/>
        <w:jc w:val="center"/>
        <w:rPr>
          <w:b/>
          <w:color w:val="000000" w:themeColor="text1"/>
          <w:sz w:val="22"/>
          <w:szCs w:val="22"/>
        </w:rPr>
      </w:pPr>
    </w:p>
    <w:p w14:paraId="401C024D" w14:textId="6E3BBE61" w:rsidR="00D54186" w:rsidRPr="007F51B0" w:rsidRDefault="00D54186" w:rsidP="006C63A9">
      <w:pPr>
        <w:tabs>
          <w:tab w:val="left" w:pos="426"/>
        </w:tabs>
        <w:spacing w:after="0" w:line="276" w:lineRule="auto"/>
        <w:ind w:left="15"/>
        <w:jc w:val="center"/>
        <w:rPr>
          <w:b/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t>§</w:t>
      </w:r>
      <w:r w:rsidR="0010622F" w:rsidRPr="007F51B0">
        <w:rPr>
          <w:b/>
          <w:color w:val="000000" w:themeColor="text1"/>
          <w:sz w:val="22"/>
          <w:szCs w:val="22"/>
        </w:rPr>
        <w:t xml:space="preserve"> </w:t>
      </w:r>
      <w:r w:rsidRPr="007F51B0">
        <w:rPr>
          <w:b/>
          <w:color w:val="000000" w:themeColor="text1"/>
          <w:sz w:val="22"/>
          <w:szCs w:val="22"/>
        </w:rPr>
        <w:t>17</w:t>
      </w:r>
      <w:r w:rsidR="0010622F" w:rsidRPr="007F51B0">
        <w:rPr>
          <w:b/>
          <w:color w:val="000000" w:themeColor="text1"/>
          <w:sz w:val="22"/>
          <w:szCs w:val="22"/>
        </w:rPr>
        <w:t>.</w:t>
      </w:r>
    </w:p>
    <w:p w14:paraId="6ED5C406" w14:textId="132F01CA" w:rsidR="001D5DA4" w:rsidRPr="007F51B0" w:rsidRDefault="001D5DA4" w:rsidP="006C63A9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Celem zabezpieczenia realizacji umowy Dzierżawca, w dniu  zawarcia niniejszej umowy przedłoży Wydzierżawiającemu zabezpieczenie należytego wykonania umowy w postaci kaucji st</w:t>
      </w:r>
      <w:r w:rsidR="008A3428" w:rsidRPr="007F51B0">
        <w:rPr>
          <w:color w:val="000000" w:themeColor="text1"/>
          <w:sz w:val="22"/>
          <w:szCs w:val="22"/>
        </w:rPr>
        <w:t xml:space="preserve">anowiącej równowartość </w:t>
      </w:r>
      <w:r w:rsidR="009A089C" w:rsidRPr="007F51B0">
        <w:rPr>
          <w:color w:val="000000" w:themeColor="text1"/>
          <w:sz w:val="22"/>
          <w:szCs w:val="22"/>
        </w:rPr>
        <w:t>czterokrotnoś</w:t>
      </w:r>
      <w:r w:rsidR="006930DA" w:rsidRPr="007F51B0">
        <w:rPr>
          <w:color w:val="000000" w:themeColor="text1"/>
          <w:sz w:val="22"/>
          <w:szCs w:val="22"/>
        </w:rPr>
        <w:t>ci</w:t>
      </w:r>
      <w:r w:rsidR="009A089C" w:rsidRPr="007F51B0">
        <w:rPr>
          <w:color w:val="000000" w:themeColor="text1"/>
          <w:sz w:val="22"/>
          <w:szCs w:val="22"/>
        </w:rPr>
        <w:t xml:space="preserve"> </w:t>
      </w:r>
      <w:r w:rsidRPr="007F51B0">
        <w:rPr>
          <w:color w:val="000000" w:themeColor="text1"/>
          <w:sz w:val="22"/>
          <w:szCs w:val="22"/>
        </w:rPr>
        <w:t xml:space="preserve">czynszu, tj.: ..........................zł (słownie: ...........zł) brutto. Kaucję należy wpłacić na wyodrębnione konto Wydzierżawiającego: ................................................. </w:t>
      </w:r>
    </w:p>
    <w:p w14:paraId="43C5B674" w14:textId="77777777" w:rsidR="009068D3" w:rsidRDefault="001D5DA4" w:rsidP="008D6343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Kaucja stanowi zabezpieczenie ewentualnych wie</w:t>
      </w:r>
      <w:r w:rsidR="00022728" w:rsidRPr="007F51B0">
        <w:rPr>
          <w:color w:val="000000" w:themeColor="text1"/>
          <w:sz w:val="22"/>
          <w:szCs w:val="22"/>
        </w:rPr>
        <w:t xml:space="preserve">rzytelności </w:t>
      </w:r>
      <w:r w:rsidR="009A6185" w:rsidRPr="007F51B0">
        <w:rPr>
          <w:color w:val="000000" w:themeColor="text1"/>
          <w:sz w:val="22"/>
          <w:szCs w:val="22"/>
        </w:rPr>
        <w:t xml:space="preserve">Wydzierżawiającego </w:t>
      </w:r>
      <w:r w:rsidR="00022728" w:rsidRPr="007F51B0">
        <w:rPr>
          <w:color w:val="000000" w:themeColor="text1"/>
          <w:sz w:val="22"/>
          <w:szCs w:val="22"/>
        </w:rPr>
        <w:t>wynikających</w:t>
      </w:r>
      <w:r w:rsidR="00454BB0" w:rsidRPr="007F51B0">
        <w:rPr>
          <w:color w:val="000000" w:themeColor="text1"/>
          <w:sz w:val="22"/>
          <w:szCs w:val="22"/>
        </w:rPr>
        <w:t xml:space="preserve"> </w:t>
      </w:r>
      <w:r w:rsidR="009A6185" w:rsidRPr="007F51B0">
        <w:rPr>
          <w:color w:val="000000" w:themeColor="text1"/>
        </w:rPr>
        <w:t xml:space="preserve">z niniejszej Umowy </w:t>
      </w:r>
      <w:r w:rsidRPr="007F51B0">
        <w:rPr>
          <w:color w:val="000000" w:themeColor="text1"/>
          <w:sz w:val="22"/>
          <w:szCs w:val="22"/>
        </w:rPr>
        <w:t>i obowiązuje przez cały czas zajmowania przedmiotu dzierżawy</w:t>
      </w:r>
      <w:r w:rsidR="006930DA" w:rsidRPr="007F51B0">
        <w:rPr>
          <w:color w:val="000000" w:themeColor="text1"/>
          <w:sz w:val="22"/>
          <w:szCs w:val="22"/>
        </w:rPr>
        <w:t>.</w:t>
      </w:r>
      <w:r w:rsidRPr="007F51B0">
        <w:rPr>
          <w:color w:val="000000" w:themeColor="text1"/>
          <w:sz w:val="22"/>
          <w:szCs w:val="22"/>
        </w:rPr>
        <w:t xml:space="preserve"> Kaucja może zostać zaliczona przez Wydzierżawiającego na poczet ewentualnie powstałych zaległości Dzierżawcy, w tym </w:t>
      </w:r>
      <w:r w:rsidR="00B444DA" w:rsidRPr="007F51B0">
        <w:rPr>
          <w:color w:val="000000" w:themeColor="text1"/>
          <w:sz w:val="22"/>
          <w:szCs w:val="22"/>
        </w:rPr>
        <w:t xml:space="preserve">na odsetki a także na poczet poniesionych przez Wydzierżawiającego kosztów usunięcia </w:t>
      </w:r>
      <w:r w:rsidR="00C773D5" w:rsidRPr="007F51B0">
        <w:rPr>
          <w:color w:val="000000" w:themeColor="text1"/>
          <w:sz w:val="22"/>
          <w:szCs w:val="22"/>
        </w:rPr>
        <w:t xml:space="preserve">stwierdzonych podczas kontroli doraźnej i okresowej </w:t>
      </w:r>
      <w:r w:rsidR="00B444DA" w:rsidRPr="007F51B0">
        <w:rPr>
          <w:color w:val="000000" w:themeColor="text1"/>
          <w:sz w:val="22"/>
          <w:szCs w:val="22"/>
        </w:rPr>
        <w:t>o której mowa w §</w:t>
      </w:r>
      <w:r w:rsidR="00C773D5" w:rsidRPr="007F51B0">
        <w:rPr>
          <w:color w:val="000000" w:themeColor="text1"/>
          <w:sz w:val="22"/>
          <w:szCs w:val="22"/>
        </w:rPr>
        <w:t>7 ust.</w:t>
      </w:r>
      <w:r w:rsidR="0010622F" w:rsidRPr="007F51B0">
        <w:rPr>
          <w:color w:val="000000" w:themeColor="text1"/>
          <w:sz w:val="22"/>
          <w:szCs w:val="22"/>
        </w:rPr>
        <w:t xml:space="preserve"> </w:t>
      </w:r>
      <w:r w:rsidR="00C773D5" w:rsidRPr="007F51B0">
        <w:rPr>
          <w:color w:val="000000" w:themeColor="text1"/>
          <w:sz w:val="22"/>
          <w:szCs w:val="22"/>
        </w:rPr>
        <w:t>1 pkt 8</w:t>
      </w:r>
      <w:r w:rsidR="00852348" w:rsidRPr="007F51B0">
        <w:rPr>
          <w:color w:val="000000" w:themeColor="text1"/>
          <w:sz w:val="22"/>
          <w:szCs w:val="22"/>
        </w:rPr>
        <w:t xml:space="preserve"> </w:t>
      </w:r>
      <w:r w:rsidR="00B444DA" w:rsidRPr="007F51B0">
        <w:rPr>
          <w:color w:val="000000" w:themeColor="text1"/>
          <w:sz w:val="22"/>
          <w:szCs w:val="22"/>
        </w:rPr>
        <w:t xml:space="preserve">nieprawidłowości. </w:t>
      </w:r>
      <w:r w:rsidRPr="007F51B0">
        <w:rPr>
          <w:color w:val="000000" w:themeColor="text1"/>
          <w:sz w:val="22"/>
          <w:szCs w:val="22"/>
        </w:rPr>
        <w:t>Wówczas Wydzierżawiający wezwie Dzierżawcę do uzupełnienia kaucji do pierwotnej wysokości, w terminie 21 dni od daty otrzymania wezwania</w:t>
      </w:r>
      <w:r w:rsidRPr="008D6343">
        <w:rPr>
          <w:color w:val="000000" w:themeColor="text1"/>
          <w:sz w:val="22"/>
          <w:szCs w:val="22"/>
        </w:rPr>
        <w:t>.</w:t>
      </w:r>
      <w:r w:rsidR="008D6343" w:rsidRPr="008D6343">
        <w:rPr>
          <w:color w:val="000000" w:themeColor="text1"/>
          <w:sz w:val="22"/>
          <w:szCs w:val="22"/>
        </w:rPr>
        <w:t xml:space="preserve"> </w:t>
      </w:r>
    </w:p>
    <w:p w14:paraId="19CE0BC6" w14:textId="12F55FC1" w:rsidR="001D5DA4" w:rsidRPr="008D6343" w:rsidRDefault="008D6343" w:rsidP="009068D3">
      <w:pPr>
        <w:pStyle w:val="Akapitzlist"/>
        <w:tabs>
          <w:tab w:val="left" w:pos="426"/>
        </w:tabs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8D6343">
        <w:rPr>
          <w:color w:val="000000" w:themeColor="text1"/>
          <w:sz w:val="22"/>
          <w:szCs w:val="22"/>
        </w:rPr>
        <w:lastRenderedPageBreak/>
        <w:t>Jeżeli Dzierżawca nie uzupełni kaucji do pierwotnej wysokości w terminie 21 dni od daty otrzymania</w:t>
      </w:r>
      <w:r>
        <w:rPr>
          <w:color w:val="000000" w:themeColor="text1"/>
          <w:sz w:val="22"/>
          <w:szCs w:val="22"/>
        </w:rPr>
        <w:t xml:space="preserve"> wezwania, </w:t>
      </w:r>
      <w:r w:rsidRPr="008D6343">
        <w:rPr>
          <w:color w:val="000000" w:themeColor="text1"/>
          <w:sz w:val="22"/>
          <w:szCs w:val="22"/>
        </w:rPr>
        <w:t xml:space="preserve">uiszczony przez Dzierżawcę czynsz w pierwszej kolejności zostanie zaliczony na poczet  uzupełnienia  kaucji. </w:t>
      </w:r>
    </w:p>
    <w:p w14:paraId="10A66C7F" w14:textId="33F339D6" w:rsidR="001D5DA4" w:rsidRPr="0004343C" w:rsidRDefault="006125DA" w:rsidP="006C63A9">
      <w:pPr>
        <w:pStyle w:val="Akapitzlist"/>
        <w:numPr>
          <w:ilvl w:val="0"/>
          <w:numId w:val="29"/>
        </w:numPr>
        <w:tabs>
          <w:tab w:val="left" w:pos="426"/>
        </w:tabs>
        <w:spacing w:line="276" w:lineRule="auto"/>
        <w:ind w:left="426" w:hanging="426"/>
        <w:jc w:val="both"/>
        <w:rPr>
          <w:color w:val="000000" w:themeColor="text1"/>
          <w:sz w:val="20"/>
          <w:szCs w:val="22"/>
        </w:rPr>
      </w:pPr>
      <w:r w:rsidRPr="006125DA">
        <w:rPr>
          <w:sz w:val="22"/>
        </w:rPr>
        <w:t xml:space="preserve">Po rozwiązaniu lub wygaśnięciu  umowy i rozliczeniu się Dzierżawcy ze zobowiązań finansowych oraz przekazaniu przedmiotu dzierżawy w stanie nie pogorszonym w stosunku do stanu wynikającego z protokołu zdawczo-odbiorczego, o którym mowa w § 2 ust. 3, </w:t>
      </w:r>
      <w:r w:rsidRPr="006125DA">
        <w:rPr>
          <w:color w:val="000000" w:themeColor="text1"/>
          <w:sz w:val="22"/>
        </w:rPr>
        <w:t>z uwzględnieniem  zużycia  będącego następstwem prawidłowego używania, kaucja</w:t>
      </w:r>
      <w:r w:rsidRPr="006125DA">
        <w:rPr>
          <w:color w:val="FF0000"/>
          <w:sz w:val="22"/>
        </w:rPr>
        <w:t xml:space="preserve"> </w:t>
      </w:r>
      <w:r w:rsidRPr="006125DA">
        <w:rPr>
          <w:sz w:val="22"/>
        </w:rPr>
        <w:t>wraz z oprocentowaniem wynikającym z umowy rachunku bankowego podlega zwrotowi w terminie 30 dni od daty wygaśnięcia lub rozwiązania umowy, na wskazany przez Dzierżawcę rachunek bankowy.</w:t>
      </w:r>
    </w:p>
    <w:p w14:paraId="7C804ADF" w14:textId="77777777" w:rsidR="0004343C" w:rsidRPr="006125DA" w:rsidRDefault="0004343C" w:rsidP="0004343C">
      <w:pPr>
        <w:pStyle w:val="Akapitzlist"/>
        <w:tabs>
          <w:tab w:val="left" w:pos="426"/>
        </w:tabs>
        <w:spacing w:line="276" w:lineRule="auto"/>
        <w:ind w:left="426"/>
        <w:jc w:val="both"/>
        <w:rPr>
          <w:color w:val="000000" w:themeColor="text1"/>
          <w:sz w:val="20"/>
          <w:szCs w:val="22"/>
        </w:rPr>
      </w:pPr>
    </w:p>
    <w:p w14:paraId="37F14F6F" w14:textId="2F6C0455" w:rsidR="00241C1A" w:rsidRPr="007F51B0" w:rsidRDefault="001320D2" w:rsidP="006C63A9">
      <w:pPr>
        <w:tabs>
          <w:tab w:val="left" w:pos="426"/>
        </w:tabs>
        <w:spacing w:after="0" w:line="276" w:lineRule="auto"/>
        <w:ind w:left="15"/>
        <w:jc w:val="center"/>
        <w:rPr>
          <w:b/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t>§</w:t>
      </w:r>
      <w:r w:rsidR="0010622F" w:rsidRPr="007F51B0">
        <w:rPr>
          <w:b/>
          <w:color w:val="000000" w:themeColor="text1"/>
          <w:sz w:val="22"/>
          <w:szCs w:val="22"/>
        </w:rPr>
        <w:t xml:space="preserve"> </w:t>
      </w:r>
      <w:r w:rsidR="00D54186" w:rsidRPr="007F51B0">
        <w:rPr>
          <w:b/>
          <w:color w:val="000000" w:themeColor="text1"/>
          <w:sz w:val="22"/>
          <w:szCs w:val="22"/>
        </w:rPr>
        <w:t>18</w:t>
      </w:r>
      <w:r w:rsidRPr="007F51B0">
        <w:rPr>
          <w:b/>
          <w:color w:val="000000" w:themeColor="text1"/>
          <w:sz w:val="22"/>
          <w:szCs w:val="22"/>
        </w:rPr>
        <w:t>.</w:t>
      </w:r>
    </w:p>
    <w:p w14:paraId="530E4AC5" w14:textId="0F8B733C" w:rsidR="00144440" w:rsidRPr="007F51B0" w:rsidRDefault="00144440" w:rsidP="006C63A9">
      <w:pPr>
        <w:numPr>
          <w:ilvl w:val="0"/>
          <w:numId w:val="28"/>
        </w:numPr>
        <w:tabs>
          <w:tab w:val="clear" w:pos="720"/>
        </w:tabs>
        <w:suppressAutoHyphens w:val="0"/>
        <w:spacing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Strony oświadczają, iż niniejsza umowa nie prowadzi w żadnym razie do przeniesienia na Dzierżawcę praw do marek, logotypów, nazw, znaków towarowych lub innych oznaczeń należących do Wydzierżawiającego, ani jakiegokolwiek innego upoważnienia do korzystania z nich przez Dzierżawcę poza korzystaniem wyłącznie w sposób określony w niniejszej Umowie i w celu jej prawidłowego wykonania.</w:t>
      </w:r>
    </w:p>
    <w:p w14:paraId="665739C3" w14:textId="0E4FE53E" w:rsidR="00144440" w:rsidRPr="007F51B0" w:rsidRDefault="00144440" w:rsidP="006C63A9">
      <w:pPr>
        <w:numPr>
          <w:ilvl w:val="0"/>
          <w:numId w:val="28"/>
        </w:numPr>
        <w:suppressAutoHyphens w:val="0"/>
        <w:spacing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 xml:space="preserve">Strony ustalają, że Wydzierżawiającemu przysługuje wyłączne prawo do określenia </w:t>
      </w:r>
      <w:r w:rsidRPr="007F51B0">
        <w:rPr>
          <w:color w:val="000000" w:themeColor="text1"/>
          <w:sz w:val="22"/>
          <w:szCs w:val="22"/>
        </w:rPr>
        <w:br/>
        <w:t>i zmiany oficjalnej nazwy hali tenisowej objętej Przedmiotem dzierżawy wraz z logotypem oraz do rozporządzania tymi prawami i czerpania pożytków z tych praw. W przypadku zmiany nazwy hali tenisowej Wydzierżawiający niezwłocznie poinformuje o tym Dzierżawcę.</w:t>
      </w:r>
    </w:p>
    <w:p w14:paraId="3B4FD1A5" w14:textId="41287ADF" w:rsidR="00144440" w:rsidRPr="00CC1C4B" w:rsidRDefault="00144440" w:rsidP="006C63A9">
      <w:pPr>
        <w:numPr>
          <w:ilvl w:val="0"/>
          <w:numId w:val="28"/>
        </w:numPr>
        <w:suppressAutoHyphens w:val="0"/>
        <w:spacing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CC1C4B">
        <w:rPr>
          <w:color w:val="000000" w:themeColor="text1"/>
          <w:sz w:val="22"/>
          <w:szCs w:val="22"/>
        </w:rPr>
        <w:t xml:space="preserve">W przypadku </w:t>
      </w:r>
      <w:r w:rsidR="005A492D" w:rsidRPr="00CC1C4B">
        <w:rPr>
          <w:color w:val="000000" w:themeColor="text1"/>
          <w:sz w:val="22"/>
          <w:szCs w:val="22"/>
        </w:rPr>
        <w:t>rozporządzenia przez Wydzierżawiające</w:t>
      </w:r>
      <w:r w:rsidR="001A4D2D" w:rsidRPr="00CC1C4B">
        <w:rPr>
          <w:color w:val="000000" w:themeColor="text1"/>
          <w:sz w:val="22"/>
          <w:szCs w:val="22"/>
        </w:rPr>
        <w:t>go prawami, o których mowa w ust</w:t>
      </w:r>
      <w:r w:rsidR="005A492D" w:rsidRPr="00CC1C4B">
        <w:rPr>
          <w:color w:val="000000" w:themeColor="text1"/>
          <w:sz w:val="22"/>
          <w:szCs w:val="22"/>
        </w:rPr>
        <w:t xml:space="preserve"> 1</w:t>
      </w:r>
      <w:r w:rsidR="001A4D2D" w:rsidRPr="00CC1C4B">
        <w:rPr>
          <w:color w:val="000000" w:themeColor="text1"/>
          <w:sz w:val="22"/>
          <w:szCs w:val="22"/>
        </w:rPr>
        <w:t xml:space="preserve"> </w:t>
      </w:r>
      <w:r w:rsidR="005A492D" w:rsidRPr="00CC1C4B">
        <w:rPr>
          <w:color w:val="000000" w:themeColor="text1"/>
          <w:sz w:val="22"/>
          <w:szCs w:val="22"/>
        </w:rPr>
        <w:t>i</w:t>
      </w:r>
      <w:r w:rsidR="001A4D2D" w:rsidRPr="00CC1C4B">
        <w:rPr>
          <w:color w:val="000000" w:themeColor="text1"/>
          <w:sz w:val="22"/>
          <w:szCs w:val="22"/>
        </w:rPr>
        <w:t xml:space="preserve"> 2 niniejszego paragraf</w:t>
      </w:r>
      <w:r w:rsidR="005A492D" w:rsidRPr="00CC1C4B">
        <w:rPr>
          <w:color w:val="000000" w:themeColor="text1"/>
          <w:sz w:val="22"/>
          <w:szCs w:val="22"/>
        </w:rPr>
        <w:t>u na rzecz podmiotu trzeciego (dalej jako partner), Dzierżawca zobowiązany będzie udostępnić bezpłatnie partnerowi halę tenisową, w celu zamontowania lub zdemontowania oraz przeprowadzenia naprawy lub konserwacji przez partnera, na jego koszt, zarówno na zewnętrz jak i wewnątrz hali tenisowej logotypów lub innych znaków identyfikacji wizualnej p</w:t>
      </w:r>
      <w:r w:rsidR="00092998" w:rsidRPr="00CC1C4B">
        <w:rPr>
          <w:color w:val="000000" w:themeColor="text1"/>
          <w:sz w:val="22"/>
          <w:szCs w:val="22"/>
        </w:rPr>
        <w:t>artnera, o powierzchni do 42 m² na zewnątrz hali oraz do 60 m²</w:t>
      </w:r>
      <w:r w:rsidR="005A492D" w:rsidRPr="00CC1C4B">
        <w:rPr>
          <w:color w:val="000000" w:themeColor="text1"/>
          <w:sz w:val="22"/>
          <w:szCs w:val="22"/>
        </w:rPr>
        <w:t xml:space="preserve"> w wewnątrz hali, a także udostępnić halę partnerowi w celu nieodpłatnego wyklejenia dolnych szyb w hali tenisowej folią </w:t>
      </w:r>
      <w:proofErr w:type="spellStart"/>
      <w:r w:rsidR="00092998" w:rsidRPr="00CC1C4B">
        <w:rPr>
          <w:color w:val="000000" w:themeColor="text1"/>
          <w:sz w:val="22"/>
          <w:szCs w:val="22"/>
        </w:rPr>
        <w:t>szronioną</w:t>
      </w:r>
      <w:proofErr w:type="spellEnd"/>
      <w:r w:rsidR="00092998" w:rsidRPr="00CC1C4B">
        <w:rPr>
          <w:color w:val="000000" w:themeColor="text1"/>
          <w:sz w:val="22"/>
          <w:szCs w:val="22"/>
        </w:rPr>
        <w:t xml:space="preserve"> o powierzchni </w:t>
      </w:r>
      <w:r w:rsidR="00704283" w:rsidRPr="00704283">
        <w:rPr>
          <w:sz w:val="22"/>
          <w:szCs w:val="22"/>
        </w:rPr>
        <w:t xml:space="preserve">do 125 m². Dodatkowo Dzierżawca zobowiązany będzie udostępnić nieodpłatnie  partnerowi </w:t>
      </w:r>
      <w:r w:rsidR="00675FB1">
        <w:rPr>
          <w:sz w:val="22"/>
          <w:szCs w:val="22"/>
        </w:rPr>
        <w:t xml:space="preserve">do 18 m² Przedmiotu dzierżawy, </w:t>
      </w:r>
      <w:r w:rsidR="00704283" w:rsidRPr="00704283">
        <w:rPr>
          <w:sz w:val="22"/>
          <w:szCs w:val="22"/>
        </w:rPr>
        <w:t xml:space="preserve">w miejscu oznaczonym na załączniku graficznym kolorem niebieskim, stanowiącym </w:t>
      </w:r>
      <w:r w:rsidR="00704283" w:rsidRPr="00D40D44">
        <w:rPr>
          <w:sz w:val="22"/>
          <w:szCs w:val="22"/>
        </w:rPr>
        <w:t xml:space="preserve">załącznik nr </w:t>
      </w:r>
      <w:r w:rsidR="00D40D44" w:rsidRPr="00D40D44">
        <w:rPr>
          <w:sz w:val="22"/>
          <w:szCs w:val="22"/>
        </w:rPr>
        <w:t>10</w:t>
      </w:r>
      <w:r w:rsidR="00704283" w:rsidRPr="00704283">
        <w:rPr>
          <w:sz w:val="22"/>
          <w:szCs w:val="22"/>
        </w:rPr>
        <w:t xml:space="preserve"> do niniejszej Umowy,</w:t>
      </w:r>
      <w:r w:rsidR="00704283">
        <w:rPr>
          <w:sz w:val="22"/>
          <w:szCs w:val="22"/>
        </w:rPr>
        <w:t xml:space="preserve"> </w:t>
      </w:r>
      <w:r w:rsidR="005A492D" w:rsidRPr="00CC1C4B">
        <w:rPr>
          <w:color w:val="000000" w:themeColor="text1"/>
          <w:sz w:val="22"/>
          <w:szCs w:val="22"/>
        </w:rPr>
        <w:t>celem ekspozycji swoich produktów. O lokalizacji miejsc rozmieszczenia logotypów i innych znaków identyfikacji wizualnej partnera Dzierżawca zostanie powiadomiony na piśmie z 14 dniowym wyprzedzeniem. Z tego tytułu Dzierżawcy nie będą przysługiwać wobec Wydzierżawiającego i partnera żadne roszczenia o wynagrodzenie czy odszkodowawcze. Za zgodą Dzierżawcy partner będzie uprawniony do zmiany lokalizacji ekspozycji swoich produktów.</w:t>
      </w:r>
    </w:p>
    <w:p w14:paraId="5374ECCE" w14:textId="01459BDF" w:rsidR="00144440" w:rsidRPr="007F51B0" w:rsidRDefault="00144440" w:rsidP="006C63A9">
      <w:pPr>
        <w:numPr>
          <w:ilvl w:val="0"/>
          <w:numId w:val="28"/>
        </w:numPr>
        <w:suppressAutoHyphens w:val="0"/>
        <w:spacing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W przypadku naruszenia przez Dzierżawcę postanowień ust.</w:t>
      </w:r>
      <w:r w:rsidR="007A6592" w:rsidRPr="007F51B0">
        <w:rPr>
          <w:color w:val="000000" w:themeColor="text1"/>
          <w:sz w:val="22"/>
          <w:szCs w:val="22"/>
        </w:rPr>
        <w:t xml:space="preserve"> </w:t>
      </w:r>
      <w:r w:rsidRPr="007F51B0">
        <w:rPr>
          <w:color w:val="000000" w:themeColor="text1"/>
          <w:sz w:val="22"/>
          <w:szCs w:val="22"/>
        </w:rPr>
        <w:t>3, Dzierżawca zobowiązany będzie do zapłaty na rzez Wydzierżawiaj</w:t>
      </w:r>
      <w:r w:rsidR="006E4D0A" w:rsidRPr="007F51B0">
        <w:rPr>
          <w:color w:val="000000" w:themeColor="text1"/>
          <w:sz w:val="22"/>
          <w:szCs w:val="22"/>
        </w:rPr>
        <w:t>ącego kary umownej w wysokości 5</w:t>
      </w:r>
      <w:r w:rsidR="00057B3E" w:rsidRPr="007F51B0">
        <w:rPr>
          <w:color w:val="000000" w:themeColor="text1"/>
          <w:sz w:val="22"/>
          <w:szCs w:val="22"/>
        </w:rPr>
        <w:t>.</w:t>
      </w:r>
      <w:r w:rsidR="006E4D0A" w:rsidRPr="007F51B0">
        <w:rPr>
          <w:color w:val="000000" w:themeColor="text1"/>
          <w:sz w:val="22"/>
          <w:szCs w:val="22"/>
        </w:rPr>
        <w:t xml:space="preserve">000,00 zł </w:t>
      </w:r>
      <w:r w:rsidR="00057B3E" w:rsidRPr="007F51B0">
        <w:rPr>
          <w:color w:val="000000" w:themeColor="text1"/>
          <w:sz w:val="22"/>
          <w:szCs w:val="22"/>
        </w:rPr>
        <w:t xml:space="preserve">(słownie: pięć tysięcy złotych) </w:t>
      </w:r>
      <w:r w:rsidR="006E4D0A" w:rsidRPr="007F51B0">
        <w:rPr>
          <w:color w:val="000000" w:themeColor="text1"/>
          <w:sz w:val="22"/>
          <w:szCs w:val="22"/>
        </w:rPr>
        <w:t xml:space="preserve">za każdy stwierdzony przypadek wskazanego naruszenia </w:t>
      </w:r>
      <w:r w:rsidRPr="007F51B0">
        <w:rPr>
          <w:color w:val="000000" w:themeColor="text1"/>
          <w:sz w:val="22"/>
          <w:szCs w:val="22"/>
        </w:rPr>
        <w:t xml:space="preserve">Ponadto w przypadku gdy kara umowna nie pokryje w całości szkody poniesionej przez Wydzierżawiającego w związku z roszczeniami Partnera z tytułu nienależytego wykonania umowy, Dzierżawca zobowiązany będzie do </w:t>
      </w:r>
      <w:r w:rsidR="00D54678" w:rsidRPr="007F51B0">
        <w:rPr>
          <w:color w:val="000000" w:themeColor="text1"/>
          <w:sz w:val="22"/>
          <w:szCs w:val="22"/>
        </w:rPr>
        <w:t xml:space="preserve">zapłaty </w:t>
      </w:r>
      <w:r w:rsidRPr="007F51B0">
        <w:rPr>
          <w:color w:val="000000" w:themeColor="text1"/>
          <w:sz w:val="22"/>
          <w:szCs w:val="22"/>
        </w:rPr>
        <w:t>tego odszkodowania ponad kwotę zastrzeżonej kary umownej.</w:t>
      </w:r>
    </w:p>
    <w:p w14:paraId="002A7EB0" w14:textId="5D361164" w:rsidR="00144440" w:rsidRDefault="00144440" w:rsidP="006C63A9">
      <w:pPr>
        <w:numPr>
          <w:ilvl w:val="0"/>
          <w:numId w:val="28"/>
        </w:numPr>
        <w:suppressAutoHyphens w:val="0"/>
        <w:spacing w:after="0"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 xml:space="preserve">W okresie udostępnienia Wydzierżawiającemu bądź podmiotowi przez niego wskazanemu Przedmiotu dzierżawy zgodnie z postanowieniami §9 ust. 1 niniejszej Umowy, Wydzierżawiający zastrzega sobie prawo do umieszczenia w obrębie Przedmiotu dzierżawy własnych lub obcych materiałów, tablic i nośników reklamowych lub innych elementów zawierających znaki towarowe lub znaki identyfikacji wizualnej. </w:t>
      </w:r>
    </w:p>
    <w:p w14:paraId="60C537A2" w14:textId="77777777" w:rsidR="0004343C" w:rsidRPr="007F51B0" w:rsidRDefault="0004343C" w:rsidP="0004343C">
      <w:pPr>
        <w:suppressAutoHyphens w:val="0"/>
        <w:spacing w:after="0" w:line="276" w:lineRule="auto"/>
        <w:ind w:left="426"/>
        <w:jc w:val="both"/>
        <w:rPr>
          <w:color w:val="000000" w:themeColor="text1"/>
          <w:sz w:val="22"/>
          <w:szCs w:val="22"/>
        </w:rPr>
      </w:pPr>
    </w:p>
    <w:p w14:paraId="794ACDF2" w14:textId="5F86F3B2" w:rsidR="00144440" w:rsidRPr="007F51B0" w:rsidRDefault="00144440" w:rsidP="007F51B0">
      <w:pPr>
        <w:spacing w:line="276" w:lineRule="auto"/>
        <w:jc w:val="center"/>
        <w:rPr>
          <w:color w:val="000000" w:themeColor="text1"/>
        </w:rPr>
      </w:pPr>
      <w:bookmarkStart w:id="0" w:name="_GoBack"/>
      <w:bookmarkEnd w:id="0"/>
      <w:r w:rsidRPr="007F51B0">
        <w:rPr>
          <w:b/>
          <w:color w:val="000000" w:themeColor="text1"/>
          <w:sz w:val="22"/>
          <w:szCs w:val="22"/>
        </w:rPr>
        <w:lastRenderedPageBreak/>
        <w:t>§ 19.</w:t>
      </w:r>
    </w:p>
    <w:p w14:paraId="06F9B048" w14:textId="27C22DAF" w:rsidR="008904A0" w:rsidRPr="007F51B0" w:rsidRDefault="001320D2" w:rsidP="006C63A9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Strony postanawiają, że wszelkie zmiany niniejszej umowy wymagają formy pisemnej pod rygorem nieważności.</w:t>
      </w:r>
    </w:p>
    <w:p w14:paraId="33EC653E" w14:textId="5EE04571" w:rsidR="008904A0" w:rsidRPr="007F51B0" w:rsidRDefault="001320D2" w:rsidP="006C63A9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Sprawy nie uregulowane niniejszą umową będą rozstrzygane według przepisów Kodeksu cywilnego.</w:t>
      </w:r>
    </w:p>
    <w:p w14:paraId="0EF4C003" w14:textId="48ACBDA7" w:rsidR="008904A0" w:rsidRPr="007F51B0" w:rsidRDefault="001320D2" w:rsidP="006C63A9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 xml:space="preserve">Wszelkie spory wynikające z niniejszej umowy rozstrzygać będzie </w:t>
      </w:r>
      <w:r w:rsidR="002921CA" w:rsidRPr="007F51B0">
        <w:rPr>
          <w:color w:val="000000" w:themeColor="text1"/>
          <w:sz w:val="22"/>
          <w:szCs w:val="22"/>
        </w:rPr>
        <w:t xml:space="preserve">sąd </w:t>
      </w:r>
      <w:r w:rsidRPr="007F51B0">
        <w:rPr>
          <w:color w:val="000000" w:themeColor="text1"/>
          <w:sz w:val="22"/>
          <w:szCs w:val="22"/>
        </w:rPr>
        <w:t xml:space="preserve">właściwy </w:t>
      </w:r>
      <w:r w:rsidR="002921CA" w:rsidRPr="007F51B0">
        <w:rPr>
          <w:color w:val="000000" w:themeColor="text1"/>
          <w:sz w:val="22"/>
          <w:szCs w:val="22"/>
        </w:rPr>
        <w:t xml:space="preserve"> dla siedziby Wydzierżawiającego</w:t>
      </w:r>
      <w:r w:rsidRPr="007F51B0">
        <w:rPr>
          <w:color w:val="000000" w:themeColor="text1"/>
          <w:sz w:val="22"/>
          <w:szCs w:val="22"/>
        </w:rPr>
        <w:t>.</w:t>
      </w:r>
    </w:p>
    <w:p w14:paraId="714A3B7D" w14:textId="77777777" w:rsidR="00241C1A" w:rsidRPr="007F51B0" w:rsidRDefault="00241C1A" w:rsidP="0010622F">
      <w:pPr>
        <w:pStyle w:val="Akapitzlist"/>
        <w:tabs>
          <w:tab w:val="left" w:pos="426"/>
        </w:tabs>
        <w:spacing w:line="276" w:lineRule="auto"/>
        <w:ind w:left="426"/>
        <w:jc w:val="both"/>
        <w:rPr>
          <w:b/>
          <w:color w:val="000000" w:themeColor="text1"/>
          <w:sz w:val="22"/>
          <w:szCs w:val="22"/>
        </w:rPr>
      </w:pPr>
    </w:p>
    <w:p w14:paraId="5E76E750" w14:textId="042C8E6E" w:rsidR="008904A0" w:rsidRPr="007F51B0" w:rsidRDefault="00144440" w:rsidP="006C63A9">
      <w:pPr>
        <w:spacing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t>§ 20</w:t>
      </w:r>
      <w:r w:rsidR="001320D2" w:rsidRPr="007F51B0">
        <w:rPr>
          <w:b/>
          <w:color w:val="000000" w:themeColor="text1"/>
          <w:sz w:val="22"/>
          <w:szCs w:val="22"/>
        </w:rPr>
        <w:t>.</w:t>
      </w:r>
    </w:p>
    <w:p w14:paraId="1294D90F" w14:textId="25F48384" w:rsidR="008904A0" w:rsidRPr="007F51B0" w:rsidRDefault="001320D2" w:rsidP="006C63A9">
      <w:pPr>
        <w:pStyle w:val="Wcicietrecitekstu"/>
        <w:spacing w:after="0" w:line="276" w:lineRule="auto"/>
        <w:ind w:right="0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 xml:space="preserve">W przypadku gdy niektóre z postanowień niniejszej umowy są lub staną się niekompletne lub nieskuteczne, nie spowoduje to </w:t>
      </w:r>
      <w:r w:rsidR="00D54678" w:rsidRPr="007F51B0">
        <w:rPr>
          <w:color w:val="000000" w:themeColor="text1"/>
          <w:sz w:val="22"/>
          <w:szCs w:val="22"/>
        </w:rPr>
        <w:t>nie</w:t>
      </w:r>
      <w:r w:rsidRPr="007F51B0">
        <w:rPr>
          <w:color w:val="000000" w:themeColor="text1"/>
          <w:sz w:val="22"/>
          <w:szCs w:val="22"/>
        </w:rPr>
        <w:t>skuteczności umowy w jej pozostałej części. Wówczas strony zawierające umowę są zobowiązane zastąpić postanowienie niekompletne lub nieskuteczne, skutecznym uregulowaniem prawnym, które będzie odpowiadało lub będzie najbliższe celowi i wytyczonym zamierzeniom ekonomicznym.</w:t>
      </w:r>
    </w:p>
    <w:p w14:paraId="3C60BAF2" w14:textId="77777777" w:rsidR="002921CA" w:rsidRPr="007F51B0" w:rsidRDefault="002921CA" w:rsidP="006C63A9">
      <w:pPr>
        <w:pStyle w:val="Wcicietrecitekstu"/>
        <w:spacing w:after="0" w:line="276" w:lineRule="auto"/>
        <w:ind w:right="0"/>
        <w:rPr>
          <w:color w:val="000000" w:themeColor="text1"/>
          <w:sz w:val="22"/>
          <w:szCs w:val="22"/>
        </w:rPr>
      </w:pPr>
    </w:p>
    <w:p w14:paraId="7357C4A0" w14:textId="196318B8" w:rsidR="008904A0" w:rsidRPr="007F51B0" w:rsidRDefault="001320D2" w:rsidP="006C63A9">
      <w:pPr>
        <w:spacing w:after="0" w:line="276" w:lineRule="auto"/>
        <w:jc w:val="center"/>
        <w:rPr>
          <w:b/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t>§</w:t>
      </w:r>
      <w:r w:rsidR="00144440" w:rsidRPr="007F51B0">
        <w:rPr>
          <w:b/>
          <w:color w:val="000000" w:themeColor="text1"/>
          <w:sz w:val="22"/>
          <w:szCs w:val="22"/>
        </w:rPr>
        <w:t xml:space="preserve"> 21</w:t>
      </w:r>
      <w:r w:rsidRPr="007F51B0">
        <w:rPr>
          <w:b/>
          <w:color w:val="000000" w:themeColor="text1"/>
          <w:sz w:val="22"/>
          <w:szCs w:val="22"/>
        </w:rPr>
        <w:t>.</w:t>
      </w:r>
    </w:p>
    <w:p w14:paraId="091F2677" w14:textId="411EF12D" w:rsidR="008904A0" w:rsidRPr="007F51B0" w:rsidRDefault="001320D2" w:rsidP="006C63A9">
      <w:pPr>
        <w:pStyle w:val="Tekstpodstawowy31"/>
        <w:numPr>
          <w:ilvl w:val="0"/>
          <w:numId w:val="18"/>
        </w:numPr>
        <w:tabs>
          <w:tab w:val="left" w:pos="426"/>
        </w:tabs>
        <w:spacing w:after="0" w:line="276" w:lineRule="auto"/>
        <w:ind w:left="426" w:hanging="426"/>
        <w:rPr>
          <w:b w:val="0"/>
          <w:color w:val="000000" w:themeColor="text1"/>
          <w:sz w:val="22"/>
          <w:szCs w:val="22"/>
        </w:rPr>
      </w:pPr>
      <w:r w:rsidRPr="007F51B0">
        <w:rPr>
          <w:b w:val="0"/>
          <w:color w:val="000000" w:themeColor="text1"/>
          <w:sz w:val="22"/>
          <w:szCs w:val="22"/>
        </w:rPr>
        <w:t>W przypadku z</w:t>
      </w:r>
      <w:r w:rsidR="003402CF" w:rsidRPr="007F51B0">
        <w:rPr>
          <w:b w:val="0"/>
          <w:color w:val="000000" w:themeColor="text1"/>
          <w:sz w:val="22"/>
          <w:szCs w:val="22"/>
        </w:rPr>
        <w:t>miany adresu siedziby Dzierżawca</w:t>
      </w:r>
      <w:r w:rsidRPr="007F51B0">
        <w:rPr>
          <w:b w:val="0"/>
          <w:color w:val="000000" w:themeColor="text1"/>
          <w:sz w:val="22"/>
          <w:szCs w:val="22"/>
        </w:rPr>
        <w:t xml:space="preserve"> winien ten fakt niezwło</w:t>
      </w:r>
      <w:r w:rsidR="003402CF" w:rsidRPr="007F51B0">
        <w:rPr>
          <w:b w:val="0"/>
          <w:color w:val="000000" w:themeColor="text1"/>
          <w:sz w:val="22"/>
          <w:szCs w:val="22"/>
        </w:rPr>
        <w:t>cznie zgłosić Wydzierżawiającemu</w:t>
      </w:r>
      <w:r w:rsidRPr="007F51B0">
        <w:rPr>
          <w:b w:val="0"/>
          <w:color w:val="000000" w:themeColor="text1"/>
          <w:sz w:val="22"/>
          <w:szCs w:val="22"/>
        </w:rPr>
        <w:t>. W razie zaniedbania tego obowiązku korespondencję wysłaną na ostatni adres listem poleconym i nieodebraną, uważa się za doręczoną. Zmiana jakichkolwiek danych wskazanych w treści niniejszego paragrafu nie stanowi zmiany umowy i wymaga dla swej ważności jedynie pisemnego zawiadomienia drugiej strony o zmianie adresu.</w:t>
      </w:r>
    </w:p>
    <w:p w14:paraId="0B134BEC" w14:textId="30661C3F" w:rsidR="008904A0" w:rsidRPr="007F51B0" w:rsidRDefault="001320D2" w:rsidP="006C63A9">
      <w:pPr>
        <w:pStyle w:val="Tekstpodstawowy31"/>
        <w:numPr>
          <w:ilvl w:val="0"/>
          <w:numId w:val="18"/>
        </w:numPr>
        <w:tabs>
          <w:tab w:val="left" w:pos="426"/>
        </w:tabs>
        <w:spacing w:after="0" w:line="276" w:lineRule="auto"/>
        <w:ind w:left="426" w:hanging="426"/>
        <w:rPr>
          <w:b w:val="0"/>
          <w:color w:val="000000" w:themeColor="text1"/>
          <w:sz w:val="22"/>
          <w:szCs w:val="22"/>
        </w:rPr>
      </w:pPr>
      <w:r w:rsidRPr="007F51B0">
        <w:rPr>
          <w:b w:val="0"/>
          <w:color w:val="000000" w:themeColor="text1"/>
          <w:sz w:val="22"/>
          <w:szCs w:val="22"/>
        </w:rPr>
        <w:t>Doręczenia kierowane będą na adres:</w:t>
      </w:r>
    </w:p>
    <w:p w14:paraId="7E54420C" w14:textId="585666B1" w:rsidR="008904A0" w:rsidRPr="007F51B0" w:rsidRDefault="00604AEC" w:rsidP="006C63A9">
      <w:pPr>
        <w:pStyle w:val="Tekstpodstawowy31"/>
        <w:numPr>
          <w:ilvl w:val="0"/>
          <w:numId w:val="19"/>
        </w:numPr>
        <w:tabs>
          <w:tab w:val="left" w:pos="426"/>
        </w:tabs>
        <w:spacing w:after="0" w:line="276" w:lineRule="auto"/>
        <w:ind w:hanging="344"/>
        <w:rPr>
          <w:b w:val="0"/>
          <w:color w:val="000000" w:themeColor="text1"/>
          <w:sz w:val="22"/>
          <w:szCs w:val="22"/>
        </w:rPr>
      </w:pPr>
      <w:r w:rsidRPr="007F51B0">
        <w:rPr>
          <w:b w:val="0"/>
          <w:color w:val="000000" w:themeColor="text1"/>
          <w:sz w:val="22"/>
          <w:szCs w:val="22"/>
        </w:rPr>
        <w:t>Wydzierżawiający</w:t>
      </w:r>
      <w:r w:rsidR="002921CA" w:rsidRPr="007F51B0">
        <w:rPr>
          <w:b w:val="0"/>
          <w:color w:val="000000" w:themeColor="text1"/>
          <w:sz w:val="22"/>
          <w:szCs w:val="22"/>
        </w:rPr>
        <w:t>:</w:t>
      </w:r>
      <w:r w:rsidRPr="007F51B0">
        <w:rPr>
          <w:b w:val="0"/>
          <w:color w:val="000000" w:themeColor="text1"/>
          <w:sz w:val="22"/>
          <w:szCs w:val="22"/>
        </w:rPr>
        <w:t xml:space="preserve"> ul…………………………….</w:t>
      </w:r>
    </w:p>
    <w:p w14:paraId="0176B1BC" w14:textId="4D0673CC" w:rsidR="008904A0" w:rsidRPr="007F51B0" w:rsidRDefault="00604AEC" w:rsidP="006C63A9">
      <w:pPr>
        <w:pStyle w:val="Tekstpodstawowy31"/>
        <w:numPr>
          <w:ilvl w:val="0"/>
          <w:numId w:val="19"/>
        </w:numPr>
        <w:tabs>
          <w:tab w:val="left" w:pos="426"/>
        </w:tabs>
        <w:spacing w:after="0" w:line="276" w:lineRule="auto"/>
        <w:ind w:hanging="344"/>
        <w:rPr>
          <w:b w:val="0"/>
          <w:color w:val="000000" w:themeColor="text1"/>
          <w:sz w:val="22"/>
          <w:szCs w:val="22"/>
        </w:rPr>
      </w:pPr>
      <w:r w:rsidRPr="007F51B0">
        <w:rPr>
          <w:b w:val="0"/>
          <w:color w:val="000000" w:themeColor="text1"/>
          <w:sz w:val="22"/>
          <w:szCs w:val="22"/>
        </w:rPr>
        <w:t>Dzierżawca: ul. ……………………………………………</w:t>
      </w:r>
    </w:p>
    <w:p w14:paraId="65F0BD77" w14:textId="77777777" w:rsidR="002921CA" w:rsidRPr="007F51B0" w:rsidRDefault="002921CA" w:rsidP="006C63A9">
      <w:pPr>
        <w:pStyle w:val="Tekstpodstawowy31"/>
        <w:spacing w:after="0" w:line="276" w:lineRule="auto"/>
        <w:jc w:val="center"/>
        <w:rPr>
          <w:color w:val="000000" w:themeColor="text1"/>
          <w:sz w:val="22"/>
          <w:szCs w:val="22"/>
        </w:rPr>
      </w:pPr>
    </w:p>
    <w:p w14:paraId="418D3803" w14:textId="756798A6" w:rsidR="008904A0" w:rsidRPr="007F51B0" w:rsidRDefault="00144440" w:rsidP="006C63A9">
      <w:pPr>
        <w:pStyle w:val="Tekstpodstawowy31"/>
        <w:spacing w:after="0" w:line="276" w:lineRule="auto"/>
        <w:jc w:val="center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§ 22</w:t>
      </w:r>
      <w:r w:rsidR="001320D2" w:rsidRPr="007F51B0">
        <w:rPr>
          <w:color w:val="000000" w:themeColor="text1"/>
          <w:sz w:val="22"/>
          <w:szCs w:val="22"/>
        </w:rPr>
        <w:t>.</w:t>
      </w:r>
    </w:p>
    <w:p w14:paraId="61AAA634" w14:textId="536B1463" w:rsidR="008904A0" w:rsidRPr="007F51B0" w:rsidRDefault="00604AEC" w:rsidP="006C63A9">
      <w:pPr>
        <w:pStyle w:val="Tekstpodstawowy31"/>
        <w:numPr>
          <w:ilvl w:val="0"/>
          <w:numId w:val="20"/>
        </w:numPr>
        <w:spacing w:after="0" w:line="276" w:lineRule="auto"/>
        <w:ind w:left="426" w:hanging="426"/>
        <w:rPr>
          <w:b w:val="0"/>
          <w:color w:val="000000" w:themeColor="text1"/>
          <w:sz w:val="22"/>
          <w:szCs w:val="22"/>
        </w:rPr>
      </w:pPr>
      <w:r w:rsidRPr="007F51B0">
        <w:rPr>
          <w:b w:val="0"/>
          <w:color w:val="000000" w:themeColor="text1"/>
          <w:sz w:val="22"/>
          <w:szCs w:val="22"/>
        </w:rPr>
        <w:t xml:space="preserve">Dzierżawca </w:t>
      </w:r>
      <w:r w:rsidR="001320D2" w:rsidRPr="007F51B0">
        <w:rPr>
          <w:b w:val="0"/>
          <w:color w:val="000000" w:themeColor="text1"/>
          <w:sz w:val="22"/>
          <w:szCs w:val="22"/>
        </w:rPr>
        <w:t xml:space="preserve">wyraża zgodę na gromadzenie i przetwarzanie danych osobowych w celu wykonania niniejszej umowy, zgodnie </w:t>
      </w:r>
      <w:r w:rsidR="00D54678" w:rsidRPr="007F51B0">
        <w:rPr>
          <w:b w:val="0"/>
          <w:color w:val="000000" w:themeColor="text1"/>
          <w:sz w:val="22"/>
          <w:szCs w:val="22"/>
        </w:rPr>
        <w:t>z przepisami o ochronie danych osobowych.</w:t>
      </w:r>
    </w:p>
    <w:p w14:paraId="6AB6F965" w14:textId="05AE6AEC" w:rsidR="008904A0" w:rsidRPr="007F51B0" w:rsidRDefault="00604AEC" w:rsidP="006C63A9">
      <w:pPr>
        <w:pStyle w:val="Tekstpodstawowy31"/>
        <w:numPr>
          <w:ilvl w:val="0"/>
          <w:numId w:val="20"/>
        </w:numPr>
        <w:spacing w:after="0" w:line="276" w:lineRule="auto"/>
        <w:ind w:left="426" w:hanging="426"/>
        <w:rPr>
          <w:b w:val="0"/>
          <w:color w:val="000000" w:themeColor="text1"/>
          <w:sz w:val="22"/>
          <w:szCs w:val="22"/>
        </w:rPr>
      </w:pPr>
      <w:r w:rsidRPr="007F51B0">
        <w:rPr>
          <w:b w:val="0"/>
          <w:color w:val="000000" w:themeColor="text1"/>
          <w:sz w:val="22"/>
          <w:szCs w:val="22"/>
        </w:rPr>
        <w:t>Wydzierżawiający oświadcza, że dane Dzierżawcy</w:t>
      </w:r>
      <w:r w:rsidR="001320D2" w:rsidRPr="007F51B0">
        <w:rPr>
          <w:b w:val="0"/>
          <w:color w:val="000000" w:themeColor="text1"/>
          <w:sz w:val="22"/>
          <w:szCs w:val="22"/>
        </w:rPr>
        <w:t xml:space="preserve"> będą przetwarzane wyłącznie w celu wykonania ni</w:t>
      </w:r>
      <w:r w:rsidR="003402CF" w:rsidRPr="007F51B0">
        <w:rPr>
          <w:b w:val="0"/>
          <w:color w:val="000000" w:themeColor="text1"/>
          <w:sz w:val="22"/>
          <w:szCs w:val="22"/>
        </w:rPr>
        <w:t>niejszej umowy. Wydzierżawiający</w:t>
      </w:r>
      <w:r w:rsidR="001320D2" w:rsidRPr="007F51B0">
        <w:rPr>
          <w:b w:val="0"/>
          <w:color w:val="000000" w:themeColor="text1"/>
          <w:sz w:val="22"/>
          <w:szCs w:val="22"/>
        </w:rPr>
        <w:t xml:space="preserve"> nie będzie udostępniał danych innym podmiotom i osobom fizycznym, chyba że obowiązek ich udostępniania wynikać będzie z obowiązujących przepisów prawnych.</w:t>
      </w:r>
    </w:p>
    <w:p w14:paraId="088A9619" w14:textId="0F489250" w:rsidR="008904A0" w:rsidRPr="007F51B0" w:rsidRDefault="001320D2" w:rsidP="006C63A9">
      <w:pPr>
        <w:pStyle w:val="Tekstpodstawowy31"/>
        <w:numPr>
          <w:ilvl w:val="0"/>
          <w:numId w:val="20"/>
        </w:numPr>
        <w:spacing w:after="0" w:line="276" w:lineRule="auto"/>
        <w:ind w:left="426" w:hanging="426"/>
        <w:rPr>
          <w:b w:val="0"/>
          <w:color w:val="000000" w:themeColor="text1"/>
          <w:sz w:val="22"/>
          <w:szCs w:val="22"/>
        </w:rPr>
      </w:pPr>
      <w:r w:rsidRPr="007F51B0">
        <w:rPr>
          <w:b w:val="0"/>
          <w:color w:val="000000" w:themeColor="text1"/>
          <w:sz w:val="22"/>
          <w:szCs w:val="22"/>
        </w:rPr>
        <w:t>Niniejsza umowa stanowi informację publiczną w rozumieniu art. 1 ustawy z dnia 6 września 2001 r. o dostępie do informacji publicznej i podlega udostępnieniu na zasadach i w trybie określonych w ww. ustawie.</w:t>
      </w:r>
    </w:p>
    <w:p w14:paraId="5FA1591E" w14:textId="77777777" w:rsidR="002921CA" w:rsidRPr="007F51B0" w:rsidRDefault="002921CA" w:rsidP="006C63A9">
      <w:pPr>
        <w:pStyle w:val="Tekstpodstawowy31"/>
        <w:spacing w:after="0" w:line="276" w:lineRule="auto"/>
        <w:jc w:val="center"/>
        <w:rPr>
          <w:color w:val="000000" w:themeColor="text1"/>
          <w:sz w:val="22"/>
          <w:szCs w:val="22"/>
        </w:rPr>
      </w:pPr>
    </w:p>
    <w:p w14:paraId="47AD00F8" w14:textId="24D151AB" w:rsidR="008904A0" w:rsidRPr="007F51B0" w:rsidRDefault="001320D2" w:rsidP="006C63A9">
      <w:pPr>
        <w:pStyle w:val="Tekstpodstawowy31"/>
        <w:spacing w:after="0" w:line="276" w:lineRule="auto"/>
        <w:jc w:val="center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§</w:t>
      </w:r>
      <w:r w:rsidR="00144440" w:rsidRPr="007F51B0">
        <w:rPr>
          <w:color w:val="000000" w:themeColor="text1"/>
          <w:sz w:val="22"/>
          <w:szCs w:val="22"/>
        </w:rPr>
        <w:t xml:space="preserve"> 23</w:t>
      </w:r>
      <w:r w:rsidRPr="007F51B0">
        <w:rPr>
          <w:color w:val="000000" w:themeColor="text1"/>
          <w:sz w:val="22"/>
          <w:szCs w:val="22"/>
        </w:rPr>
        <w:t>.</w:t>
      </w:r>
    </w:p>
    <w:p w14:paraId="530AF34C" w14:textId="1C14D835" w:rsidR="008904A0" w:rsidRDefault="001320D2" w:rsidP="006C63A9">
      <w:pPr>
        <w:tabs>
          <w:tab w:val="center" w:pos="4480"/>
          <w:tab w:val="left" w:pos="5143"/>
          <w:tab w:val="right" w:pos="6804"/>
        </w:tabs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7F51B0">
        <w:rPr>
          <w:color w:val="000000" w:themeColor="text1"/>
          <w:sz w:val="22"/>
          <w:szCs w:val="22"/>
        </w:rPr>
        <w:t>Niniejsza umowa została sporządzona w czterech jednobrzmiących egzemplarzach, z c</w:t>
      </w:r>
      <w:r w:rsidR="00604AEC" w:rsidRPr="007F51B0">
        <w:rPr>
          <w:color w:val="000000" w:themeColor="text1"/>
          <w:sz w:val="22"/>
          <w:szCs w:val="22"/>
        </w:rPr>
        <w:t>zego jeden otrzymuje Dzierżawca</w:t>
      </w:r>
      <w:r w:rsidR="007F51B0">
        <w:rPr>
          <w:color w:val="000000" w:themeColor="text1"/>
          <w:sz w:val="22"/>
          <w:szCs w:val="22"/>
        </w:rPr>
        <w:t>.</w:t>
      </w:r>
    </w:p>
    <w:p w14:paraId="2177DBCE" w14:textId="77777777" w:rsidR="007F51B0" w:rsidRDefault="007F51B0" w:rsidP="006C63A9">
      <w:pPr>
        <w:tabs>
          <w:tab w:val="center" w:pos="4480"/>
          <w:tab w:val="left" w:pos="5143"/>
          <w:tab w:val="right" w:pos="6804"/>
        </w:tabs>
        <w:spacing w:after="0" w:line="276" w:lineRule="auto"/>
        <w:jc w:val="both"/>
        <w:rPr>
          <w:color w:val="000000" w:themeColor="text1"/>
          <w:sz w:val="22"/>
          <w:szCs w:val="22"/>
        </w:rPr>
      </w:pPr>
    </w:p>
    <w:p w14:paraId="0E382CA1" w14:textId="77777777" w:rsidR="007F51B0" w:rsidRPr="007F51B0" w:rsidRDefault="007F51B0" w:rsidP="006C63A9">
      <w:pPr>
        <w:tabs>
          <w:tab w:val="center" w:pos="4480"/>
          <w:tab w:val="left" w:pos="5143"/>
          <w:tab w:val="right" w:pos="6804"/>
        </w:tabs>
        <w:spacing w:after="0" w:line="276" w:lineRule="auto"/>
        <w:jc w:val="both"/>
        <w:rPr>
          <w:color w:val="000000" w:themeColor="text1"/>
          <w:sz w:val="22"/>
          <w:szCs w:val="22"/>
        </w:rPr>
      </w:pPr>
    </w:p>
    <w:p w14:paraId="66249634" w14:textId="77777777" w:rsidR="008904A0" w:rsidRPr="007F51B0" w:rsidRDefault="008904A0" w:rsidP="006C63A9">
      <w:pPr>
        <w:pStyle w:val="Nagwek1"/>
        <w:spacing w:after="0" w:line="276" w:lineRule="auto"/>
        <w:rPr>
          <w:b/>
          <w:color w:val="000000" w:themeColor="text1"/>
          <w:sz w:val="22"/>
          <w:szCs w:val="22"/>
        </w:rPr>
      </w:pPr>
    </w:p>
    <w:p w14:paraId="24A342CD" w14:textId="120B98DC" w:rsidR="008904A0" w:rsidRPr="007F51B0" w:rsidRDefault="001320D2" w:rsidP="006C63A9">
      <w:pPr>
        <w:pStyle w:val="Nagwek1"/>
        <w:spacing w:after="0" w:line="276" w:lineRule="auto"/>
        <w:rPr>
          <w:color w:val="000000" w:themeColor="text1"/>
          <w:sz w:val="22"/>
          <w:szCs w:val="22"/>
        </w:rPr>
      </w:pPr>
      <w:r w:rsidRPr="007F51B0">
        <w:rPr>
          <w:b/>
          <w:color w:val="000000" w:themeColor="text1"/>
          <w:sz w:val="22"/>
          <w:szCs w:val="22"/>
        </w:rPr>
        <w:t xml:space="preserve">       WYDZIERŻAWIAJĄCY                                    </w:t>
      </w:r>
      <w:r w:rsidR="00723F7E" w:rsidRPr="007F51B0">
        <w:rPr>
          <w:b/>
          <w:color w:val="000000" w:themeColor="text1"/>
          <w:sz w:val="22"/>
          <w:szCs w:val="22"/>
        </w:rPr>
        <w:t xml:space="preserve">                        </w:t>
      </w:r>
      <w:r w:rsidR="00DA2AD3" w:rsidRPr="007F51B0">
        <w:rPr>
          <w:b/>
          <w:color w:val="000000" w:themeColor="text1"/>
          <w:sz w:val="22"/>
          <w:szCs w:val="22"/>
        </w:rPr>
        <w:t xml:space="preserve">     </w:t>
      </w:r>
      <w:r w:rsidR="00723F7E" w:rsidRPr="007F51B0">
        <w:rPr>
          <w:b/>
          <w:color w:val="000000" w:themeColor="text1"/>
          <w:sz w:val="22"/>
          <w:szCs w:val="22"/>
        </w:rPr>
        <w:t xml:space="preserve"> D</w:t>
      </w:r>
      <w:r w:rsidRPr="007F51B0">
        <w:rPr>
          <w:b/>
          <w:color w:val="000000" w:themeColor="text1"/>
          <w:sz w:val="22"/>
          <w:szCs w:val="22"/>
        </w:rPr>
        <w:t>ZIERŻAWCA</w:t>
      </w:r>
      <w:r w:rsidRPr="007F51B0">
        <w:rPr>
          <w:color w:val="000000" w:themeColor="text1"/>
          <w:sz w:val="22"/>
          <w:szCs w:val="22"/>
        </w:rPr>
        <w:t xml:space="preserve">                                                                                    </w:t>
      </w:r>
    </w:p>
    <w:p w14:paraId="78CCE9E6" w14:textId="77777777" w:rsidR="008904A0" w:rsidRPr="007F51B0" w:rsidRDefault="008904A0" w:rsidP="006C63A9">
      <w:pPr>
        <w:spacing w:after="0" w:line="276" w:lineRule="auto"/>
        <w:rPr>
          <w:color w:val="000000" w:themeColor="text1"/>
          <w:sz w:val="22"/>
          <w:szCs w:val="22"/>
        </w:rPr>
      </w:pPr>
    </w:p>
    <w:sectPr w:rsidR="008904A0" w:rsidRPr="007F51B0" w:rsidSect="006D7B8D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97B0F" w14:textId="77777777" w:rsidR="00F02789" w:rsidRDefault="00F02789" w:rsidP="00441F9E">
      <w:pPr>
        <w:spacing w:after="0" w:line="240" w:lineRule="auto"/>
      </w:pPr>
      <w:r>
        <w:separator/>
      </w:r>
    </w:p>
  </w:endnote>
  <w:endnote w:type="continuationSeparator" w:id="0">
    <w:p w14:paraId="3F547FF2" w14:textId="77777777" w:rsidR="00F02789" w:rsidRDefault="00F02789" w:rsidP="0044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C0713" w14:textId="77777777" w:rsidR="00F02789" w:rsidRDefault="00F02789" w:rsidP="00441F9E">
      <w:pPr>
        <w:spacing w:after="0" w:line="240" w:lineRule="auto"/>
      </w:pPr>
      <w:r>
        <w:separator/>
      </w:r>
    </w:p>
  </w:footnote>
  <w:footnote w:type="continuationSeparator" w:id="0">
    <w:p w14:paraId="237DCCD8" w14:textId="77777777" w:rsidR="00F02789" w:rsidRDefault="00F02789" w:rsidP="0044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8ED7D" w14:textId="77777777" w:rsidR="00C33316" w:rsidRDefault="00C33316" w:rsidP="00BB1C0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color w:val="auto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Cs w:val="24"/>
        <w:shd w:val="clear" w:color="auto" w:fill="FFFFFF"/>
      </w:rPr>
    </w:lvl>
  </w:abstractNum>
  <w:abstractNum w:abstractNumId="2">
    <w:nsid w:val="00000008"/>
    <w:multiLevelType w:val="singleLevel"/>
    <w:tmpl w:val="0000000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rFonts w:ascii="Garamond" w:eastAsia="Times New Roman" w:hAnsi="Garamond" w:cs="Garamond"/>
        <w:sz w:val="24"/>
        <w:szCs w:val="24"/>
        <w:lang w:eastAsia="ar-SA"/>
      </w:rPr>
    </w:lvl>
  </w:abstractNum>
  <w:abstractNum w:abstractNumId="3">
    <w:nsid w:val="0000000C"/>
    <w:multiLevelType w:val="singleLevel"/>
    <w:tmpl w:val="5CC6779E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  <w:lang w:bidi="hi-IN"/>
      </w:rPr>
    </w:lvl>
  </w:abstractNum>
  <w:abstractNum w:abstractNumId="4">
    <w:nsid w:val="103C04FB"/>
    <w:multiLevelType w:val="hybridMultilevel"/>
    <w:tmpl w:val="975E5886"/>
    <w:lvl w:ilvl="0" w:tplc="672A0E42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CF111E"/>
    <w:multiLevelType w:val="hybridMultilevel"/>
    <w:tmpl w:val="662AD288"/>
    <w:lvl w:ilvl="0" w:tplc="3B98C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20BFF"/>
    <w:multiLevelType w:val="hybridMultilevel"/>
    <w:tmpl w:val="B218D410"/>
    <w:lvl w:ilvl="0" w:tplc="FD9E5ADA">
      <w:start w:val="1"/>
      <w:numFmt w:val="decimal"/>
      <w:lvlText w:val="%1."/>
      <w:lvlJc w:val="left"/>
      <w:pPr>
        <w:ind w:left="8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7">
    <w:nsid w:val="15CC57B4"/>
    <w:multiLevelType w:val="hybridMultilevel"/>
    <w:tmpl w:val="A64AE00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1715378D"/>
    <w:multiLevelType w:val="hybridMultilevel"/>
    <w:tmpl w:val="D29C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B5A06"/>
    <w:multiLevelType w:val="hybridMultilevel"/>
    <w:tmpl w:val="567673DE"/>
    <w:lvl w:ilvl="0" w:tplc="4E12983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4C4256D"/>
    <w:multiLevelType w:val="hybridMultilevel"/>
    <w:tmpl w:val="237C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246F4"/>
    <w:multiLevelType w:val="hybridMultilevel"/>
    <w:tmpl w:val="1A708838"/>
    <w:lvl w:ilvl="0" w:tplc="4E129830">
      <w:start w:val="1"/>
      <w:numFmt w:val="decimal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6A40E96"/>
    <w:multiLevelType w:val="hybridMultilevel"/>
    <w:tmpl w:val="1E88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618C0"/>
    <w:multiLevelType w:val="hybridMultilevel"/>
    <w:tmpl w:val="212CEABA"/>
    <w:lvl w:ilvl="0" w:tplc="612099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36DC"/>
    <w:multiLevelType w:val="hybridMultilevel"/>
    <w:tmpl w:val="DFF8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37CC"/>
    <w:multiLevelType w:val="hybridMultilevel"/>
    <w:tmpl w:val="983CC0F2"/>
    <w:lvl w:ilvl="0" w:tplc="4E1298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B638CC"/>
    <w:multiLevelType w:val="hybridMultilevel"/>
    <w:tmpl w:val="C11A89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00B21"/>
    <w:multiLevelType w:val="hybridMultilevel"/>
    <w:tmpl w:val="2E18C71A"/>
    <w:lvl w:ilvl="0" w:tplc="4E1298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D2DF0"/>
    <w:multiLevelType w:val="hybridMultilevel"/>
    <w:tmpl w:val="21A059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A312BB0"/>
    <w:multiLevelType w:val="hybridMultilevel"/>
    <w:tmpl w:val="73EED3F4"/>
    <w:lvl w:ilvl="0" w:tplc="4E12983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1406DFB"/>
    <w:multiLevelType w:val="hybridMultilevel"/>
    <w:tmpl w:val="D81A0108"/>
    <w:lvl w:ilvl="0" w:tplc="05F866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01E42"/>
    <w:multiLevelType w:val="hybridMultilevel"/>
    <w:tmpl w:val="4D90F1D2"/>
    <w:lvl w:ilvl="0" w:tplc="4E1298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4361CCB"/>
    <w:multiLevelType w:val="hybridMultilevel"/>
    <w:tmpl w:val="EFF42D2E"/>
    <w:lvl w:ilvl="0" w:tplc="A170B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75174"/>
    <w:multiLevelType w:val="hybridMultilevel"/>
    <w:tmpl w:val="1B82A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43A39"/>
    <w:multiLevelType w:val="hybridMultilevel"/>
    <w:tmpl w:val="9A40182E"/>
    <w:lvl w:ilvl="0" w:tplc="4E129830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529A181C"/>
    <w:multiLevelType w:val="hybridMultilevel"/>
    <w:tmpl w:val="8FB0F2C6"/>
    <w:lvl w:ilvl="0" w:tplc="A874E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50096"/>
    <w:multiLevelType w:val="hybridMultilevel"/>
    <w:tmpl w:val="4AF64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4765B"/>
    <w:multiLevelType w:val="hybridMultilevel"/>
    <w:tmpl w:val="A18A92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34FA9"/>
    <w:multiLevelType w:val="hybridMultilevel"/>
    <w:tmpl w:val="6B869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7C3C94"/>
    <w:multiLevelType w:val="hybridMultilevel"/>
    <w:tmpl w:val="7A94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A1EA8"/>
    <w:multiLevelType w:val="hybridMultilevel"/>
    <w:tmpl w:val="A12ED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C0AFB"/>
    <w:multiLevelType w:val="hybridMultilevel"/>
    <w:tmpl w:val="DDFA506E"/>
    <w:lvl w:ilvl="0" w:tplc="4E1298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90F7C"/>
    <w:multiLevelType w:val="hybridMultilevel"/>
    <w:tmpl w:val="5420D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8C3DEF"/>
    <w:multiLevelType w:val="hybridMultilevel"/>
    <w:tmpl w:val="6360D9DC"/>
    <w:lvl w:ilvl="0" w:tplc="4E12983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85E14"/>
    <w:multiLevelType w:val="hybridMultilevel"/>
    <w:tmpl w:val="070E18C0"/>
    <w:lvl w:ilvl="0" w:tplc="BFA8225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23"/>
  </w:num>
  <w:num w:numId="5">
    <w:abstractNumId w:val="22"/>
  </w:num>
  <w:num w:numId="6">
    <w:abstractNumId w:val="32"/>
  </w:num>
  <w:num w:numId="7">
    <w:abstractNumId w:val="5"/>
  </w:num>
  <w:num w:numId="8">
    <w:abstractNumId w:val="21"/>
  </w:num>
  <w:num w:numId="9">
    <w:abstractNumId w:val="30"/>
  </w:num>
  <w:num w:numId="10">
    <w:abstractNumId w:val="20"/>
  </w:num>
  <w:num w:numId="11">
    <w:abstractNumId w:val="12"/>
  </w:num>
  <w:num w:numId="12">
    <w:abstractNumId w:val="9"/>
  </w:num>
  <w:num w:numId="13">
    <w:abstractNumId w:val="15"/>
  </w:num>
  <w:num w:numId="14">
    <w:abstractNumId w:val="17"/>
  </w:num>
  <w:num w:numId="15">
    <w:abstractNumId w:val="14"/>
  </w:num>
  <w:num w:numId="16">
    <w:abstractNumId w:val="10"/>
  </w:num>
  <w:num w:numId="17">
    <w:abstractNumId w:val="6"/>
  </w:num>
  <w:num w:numId="18">
    <w:abstractNumId w:val="8"/>
  </w:num>
  <w:num w:numId="19">
    <w:abstractNumId w:val="11"/>
  </w:num>
  <w:num w:numId="20">
    <w:abstractNumId w:val="7"/>
  </w:num>
  <w:num w:numId="21">
    <w:abstractNumId w:val="26"/>
  </w:num>
  <w:num w:numId="22">
    <w:abstractNumId w:val="4"/>
  </w:num>
  <w:num w:numId="23">
    <w:abstractNumId w:val="27"/>
  </w:num>
  <w:num w:numId="24">
    <w:abstractNumId w:val="24"/>
  </w:num>
  <w:num w:numId="25">
    <w:abstractNumId w:val="19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8"/>
  </w:num>
  <w:num w:numId="29">
    <w:abstractNumId w:val="29"/>
  </w:num>
  <w:num w:numId="30">
    <w:abstractNumId w:val="31"/>
  </w:num>
  <w:num w:numId="31">
    <w:abstractNumId w:val="16"/>
  </w:num>
  <w:num w:numId="32">
    <w:abstractNumId w:val="3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0"/>
    <w:rsid w:val="00014441"/>
    <w:rsid w:val="000167EF"/>
    <w:rsid w:val="00021F2C"/>
    <w:rsid w:val="00022728"/>
    <w:rsid w:val="00023412"/>
    <w:rsid w:val="0002689E"/>
    <w:rsid w:val="00035099"/>
    <w:rsid w:val="0004343C"/>
    <w:rsid w:val="000513BB"/>
    <w:rsid w:val="00057B3E"/>
    <w:rsid w:val="00063697"/>
    <w:rsid w:val="000701E7"/>
    <w:rsid w:val="00092961"/>
    <w:rsid w:val="00092998"/>
    <w:rsid w:val="00096479"/>
    <w:rsid w:val="000D6B48"/>
    <w:rsid w:val="000F1E46"/>
    <w:rsid w:val="000F3F8B"/>
    <w:rsid w:val="000F70F6"/>
    <w:rsid w:val="001004DA"/>
    <w:rsid w:val="00102292"/>
    <w:rsid w:val="0010622F"/>
    <w:rsid w:val="0012385A"/>
    <w:rsid w:val="001239B2"/>
    <w:rsid w:val="001320D2"/>
    <w:rsid w:val="00141B20"/>
    <w:rsid w:val="00144440"/>
    <w:rsid w:val="0015111C"/>
    <w:rsid w:val="00157BC1"/>
    <w:rsid w:val="0016293C"/>
    <w:rsid w:val="00184FBE"/>
    <w:rsid w:val="00193411"/>
    <w:rsid w:val="001938D8"/>
    <w:rsid w:val="001964D4"/>
    <w:rsid w:val="00197A70"/>
    <w:rsid w:val="001A1B2E"/>
    <w:rsid w:val="001A4D2D"/>
    <w:rsid w:val="001B3286"/>
    <w:rsid w:val="001B6E9D"/>
    <w:rsid w:val="001D3360"/>
    <w:rsid w:val="001D5DA4"/>
    <w:rsid w:val="001D79EF"/>
    <w:rsid w:val="001E5CFC"/>
    <w:rsid w:val="00200CDA"/>
    <w:rsid w:val="002179F6"/>
    <w:rsid w:val="00220D8B"/>
    <w:rsid w:val="00223503"/>
    <w:rsid w:val="00224E2B"/>
    <w:rsid w:val="00227442"/>
    <w:rsid w:val="00241C1A"/>
    <w:rsid w:val="00242ED3"/>
    <w:rsid w:val="002456B3"/>
    <w:rsid w:val="002530A3"/>
    <w:rsid w:val="00266DD8"/>
    <w:rsid w:val="002726E1"/>
    <w:rsid w:val="00273F92"/>
    <w:rsid w:val="00275AFF"/>
    <w:rsid w:val="00276A08"/>
    <w:rsid w:val="00282A75"/>
    <w:rsid w:val="0028679B"/>
    <w:rsid w:val="002921CA"/>
    <w:rsid w:val="002A55E9"/>
    <w:rsid w:val="002A7842"/>
    <w:rsid w:val="002B1511"/>
    <w:rsid w:val="002B729A"/>
    <w:rsid w:val="002D7E16"/>
    <w:rsid w:val="002E536C"/>
    <w:rsid w:val="002E58E1"/>
    <w:rsid w:val="002F0736"/>
    <w:rsid w:val="003005D0"/>
    <w:rsid w:val="0030089D"/>
    <w:rsid w:val="00321BDE"/>
    <w:rsid w:val="0033001B"/>
    <w:rsid w:val="003323D5"/>
    <w:rsid w:val="003402CF"/>
    <w:rsid w:val="0034232A"/>
    <w:rsid w:val="003479FD"/>
    <w:rsid w:val="00356778"/>
    <w:rsid w:val="003641D4"/>
    <w:rsid w:val="003679AA"/>
    <w:rsid w:val="00370D30"/>
    <w:rsid w:val="00377484"/>
    <w:rsid w:val="003919FF"/>
    <w:rsid w:val="00392487"/>
    <w:rsid w:val="00395B1F"/>
    <w:rsid w:val="003A2253"/>
    <w:rsid w:val="003A50E7"/>
    <w:rsid w:val="003A5225"/>
    <w:rsid w:val="003B3FDD"/>
    <w:rsid w:val="003B7CC4"/>
    <w:rsid w:val="003C0F19"/>
    <w:rsid w:val="003D5BC7"/>
    <w:rsid w:val="003E0589"/>
    <w:rsid w:val="003F1BD3"/>
    <w:rsid w:val="004036D6"/>
    <w:rsid w:val="00435883"/>
    <w:rsid w:val="00441F9E"/>
    <w:rsid w:val="00444172"/>
    <w:rsid w:val="00444952"/>
    <w:rsid w:val="00452E43"/>
    <w:rsid w:val="0045320F"/>
    <w:rsid w:val="004545BC"/>
    <w:rsid w:val="00454BB0"/>
    <w:rsid w:val="00461893"/>
    <w:rsid w:val="00461AB2"/>
    <w:rsid w:val="00477D47"/>
    <w:rsid w:val="00481978"/>
    <w:rsid w:val="00485E38"/>
    <w:rsid w:val="00491142"/>
    <w:rsid w:val="004A2EBC"/>
    <w:rsid w:val="004A4ED6"/>
    <w:rsid w:val="004B1F78"/>
    <w:rsid w:val="004B79C8"/>
    <w:rsid w:val="004C30DF"/>
    <w:rsid w:val="004C430E"/>
    <w:rsid w:val="004C5C6A"/>
    <w:rsid w:val="004F1D93"/>
    <w:rsid w:val="004F216E"/>
    <w:rsid w:val="004F4B46"/>
    <w:rsid w:val="004F7E26"/>
    <w:rsid w:val="00507666"/>
    <w:rsid w:val="00517187"/>
    <w:rsid w:val="005302E2"/>
    <w:rsid w:val="00533B5D"/>
    <w:rsid w:val="00534B8F"/>
    <w:rsid w:val="00540670"/>
    <w:rsid w:val="00540871"/>
    <w:rsid w:val="00547A2B"/>
    <w:rsid w:val="00556F74"/>
    <w:rsid w:val="005570B7"/>
    <w:rsid w:val="00571518"/>
    <w:rsid w:val="00582BCE"/>
    <w:rsid w:val="005834F5"/>
    <w:rsid w:val="005906C3"/>
    <w:rsid w:val="00592BEF"/>
    <w:rsid w:val="005A492D"/>
    <w:rsid w:val="005B5FFC"/>
    <w:rsid w:val="005C0289"/>
    <w:rsid w:val="005C08CD"/>
    <w:rsid w:val="005C12D5"/>
    <w:rsid w:val="005D2A45"/>
    <w:rsid w:val="005D7972"/>
    <w:rsid w:val="005E6738"/>
    <w:rsid w:val="005E781D"/>
    <w:rsid w:val="005F65D2"/>
    <w:rsid w:val="00604AEC"/>
    <w:rsid w:val="006125DA"/>
    <w:rsid w:val="00613F55"/>
    <w:rsid w:val="00617329"/>
    <w:rsid w:val="006307ED"/>
    <w:rsid w:val="00634F6A"/>
    <w:rsid w:val="00672BC4"/>
    <w:rsid w:val="00675FB1"/>
    <w:rsid w:val="006835EA"/>
    <w:rsid w:val="00683670"/>
    <w:rsid w:val="006930DA"/>
    <w:rsid w:val="006A0896"/>
    <w:rsid w:val="006A792C"/>
    <w:rsid w:val="006A7FE5"/>
    <w:rsid w:val="006B2792"/>
    <w:rsid w:val="006C2B1B"/>
    <w:rsid w:val="006C3A8E"/>
    <w:rsid w:val="006C3EE4"/>
    <w:rsid w:val="006C6327"/>
    <w:rsid w:val="006C63A9"/>
    <w:rsid w:val="006C77D6"/>
    <w:rsid w:val="006D2213"/>
    <w:rsid w:val="006D7B8D"/>
    <w:rsid w:val="006D7BAB"/>
    <w:rsid w:val="006E2889"/>
    <w:rsid w:val="006E4227"/>
    <w:rsid w:val="006E4D0A"/>
    <w:rsid w:val="006F2D56"/>
    <w:rsid w:val="006F5449"/>
    <w:rsid w:val="00704283"/>
    <w:rsid w:val="00704704"/>
    <w:rsid w:val="00707A1C"/>
    <w:rsid w:val="00713D3D"/>
    <w:rsid w:val="00713DD6"/>
    <w:rsid w:val="0072086E"/>
    <w:rsid w:val="00723F7E"/>
    <w:rsid w:val="00730D69"/>
    <w:rsid w:val="00751ADF"/>
    <w:rsid w:val="00756AF4"/>
    <w:rsid w:val="00762380"/>
    <w:rsid w:val="0076791C"/>
    <w:rsid w:val="00775D09"/>
    <w:rsid w:val="00775FE7"/>
    <w:rsid w:val="00777A34"/>
    <w:rsid w:val="0078689B"/>
    <w:rsid w:val="0078691E"/>
    <w:rsid w:val="00787BBD"/>
    <w:rsid w:val="00792617"/>
    <w:rsid w:val="007A6592"/>
    <w:rsid w:val="007B2AA7"/>
    <w:rsid w:val="007B48E4"/>
    <w:rsid w:val="007B5919"/>
    <w:rsid w:val="007D02C7"/>
    <w:rsid w:val="007D5683"/>
    <w:rsid w:val="007E54D6"/>
    <w:rsid w:val="007F1721"/>
    <w:rsid w:val="007F43FB"/>
    <w:rsid w:val="007F51B0"/>
    <w:rsid w:val="007F6D62"/>
    <w:rsid w:val="00804A0C"/>
    <w:rsid w:val="0081478D"/>
    <w:rsid w:val="00821F28"/>
    <w:rsid w:val="0082298A"/>
    <w:rsid w:val="008238BE"/>
    <w:rsid w:val="0082461B"/>
    <w:rsid w:val="008256FB"/>
    <w:rsid w:val="008305B6"/>
    <w:rsid w:val="00852348"/>
    <w:rsid w:val="00866C32"/>
    <w:rsid w:val="0088154A"/>
    <w:rsid w:val="008904A0"/>
    <w:rsid w:val="00892D10"/>
    <w:rsid w:val="008A3428"/>
    <w:rsid w:val="008A34F0"/>
    <w:rsid w:val="008A578E"/>
    <w:rsid w:val="008B15C0"/>
    <w:rsid w:val="008B25E8"/>
    <w:rsid w:val="008B6821"/>
    <w:rsid w:val="008D0F19"/>
    <w:rsid w:val="008D6343"/>
    <w:rsid w:val="008E7755"/>
    <w:rsid w:val="008F08A7"/>
    <w:rsid w:val="008F38CA"/>
    <w:rsid w:val="009068D3"/>
    <w:rsid w:val="00916C52"/>
    <w:rsid w:val="009217E8"/>
    <w:rsid w:val="00921806"/>
    <w:rsid w:val="00927AE9"/>
    <w:rsid w:val="00931EC8"/>
    <w:rsid w:val="009471E7"/>
    <w:rsid w:val="00947ABB"/>
    <w:rsid w:val="0096229F"/>
    <w:rsid w:val="00993235"/>
    <w:rsid w:val="00993C69"/>
    <w:rsid w:val="00995665"/>
    <w:rsid w:val="00995B6D"/>
    <w:rsid w:val="009A089C"/>
    <w:rsid w:val="009A301D"/>
    <w:rsid w:val="009A6185"/>
    <w:rsid w:val="009B1242"/>
    <w:rsid w:val="009D5606"/>
    <w:rsid w:val="009E3103"/>
    <w:rsid w:val="009F3967"/>
    <w:rsid w:val="009F4DA8"/>
    <w:rsid w:val="009F58B3"/>
    <w:rsid w:val="00A04894"/>
    <w:rsid w:val="00A06018"/>
    <w:rsid w:val="00A0643F"/>
    <w:rsid w:val="00A06827"/>
    <w:rsid w:val="00A12C93"/>
    <w:rsid w:val="00A2055F"/>
    <w:rsid w:val="00A26295"/>
    <w:rsid w:val="00A33097"/>
    <w:rsid w:val="00A53DCF"/>
    <w:rsid w:val="00A53E01"/>
    <w:rsid w:val="00A563E6"/>
    <w:rsid w:val="00A568F3"/>
    <w:rsid w:val="00A719AD"/>
    <w:rsid w:val="00A84D03"/>
    <w:rsid w:val="00A856E8"/>
    <w:rsid w:val="00A900B2"/>
    <w:rsid w:val="00A959A7"/>
    <w:rsid w:val="00AB7551"/>
    <w:rsid w:val="00AC18F0"/>
    <w:rsid w:val="00AC4A56"/>
    <w:rsid w:val="00AD1748"/>
    <w:rsid w:val="00AD6C9B"/>
    <w:rsid w:val="00AE635A"/>
    <w:rsid w:val="00AF3074"/>
    <w:rsid w:val="00AF3C75"/>
    <w:rsid w:val="00AF4BB2"/>
    <w:rsid w:val="00B01AA0"/>
    <w:rsid w:val="00B02BD8"/>
    <w:rsid w:val="00B269CA"/>
    <w:rsid w:val="00B32B46"/>
    <w:rsid w:val="00B444DA"/>
    <w:rsid w:val="00B53431"/>
    <w:rsid w:val="00B53972"/>
    <w:rsid w:val="00B56263"/>
    <w:rsid w:val="00B7416D"/>
    <w:rsid w:val="00B8241D"/>
    <w:rsid w:val="00B831A3"/>
    <w:rsid w:val="00B85974"/>
    <w:rsid w:val="00B87D79"/>
    <w:rsid w:val="00BA0CF7"/>
    <w:rsid w:val="00BA3593"/>
    <w:rsid w:val="00BA42DF"/>
    <w:rsid w:val="00BB16DB"/>
    <w:rsid w:val="00BB1C04"/>
    <w:rsid w:val="00BB76BF"/>
    <w:rsid w:val="00BC47A4"/>
    <w:rsid w:val="00BD20B5"/>
    <w:rsid w:val="00BD5D64"/>
    <w:rsid w:val="00BE02BB"/>
    <w:rsid w:val="00BE18CF"/>
    <w:rsid w:val="00BE34CA"/>
    <w:rsid w:val="00BF22BF"/>
    <w:rsid w:val="00C05009"/>
    <w:rsid w:val="00C11BF9"/>
    <w:rsid w:val="00C12BFE"/>
    <w:rsid w:val="00C33316"/>
    <w:rsid w:val="00C37699"/>
    <w:rsid w:val="00C427F1"/>
    <w:rsid w:val="00C44125"/>
    <w:rsid w:val="00C46D8E"/>
    <w:rsid w:val="00C620F9"/>
    <w:rsid w:val="00C773D5"/>
    <w:rsid w:val="00C8018C"/>
    <w:rsid w:val="00C81029"/>
    <w:rsid w:val="00C832FA"/>
    <w:rsid w:val="00CC1C4B"/>
    <w:rsid w:val="00CC6664"/>
    <w:rsid w:val="00CF0162"/>
    <w:rsid w:val="00CF6FE9"/>
    <w:rsid w:val="00D171C3"/>
    <w:rsid w:val="00D2455B"/>
    <w:rsid w:val="00D27EC6"/>
    <w:rsid w:val="00D40D44"/>
    <w:rsid w:val="00D43AFE"/>
    <w:rsid w:val="00D452DE"/>
    <w:rsid w:val="00D54186"/>
    <w:rsid w:val="00D54678"/>
    <w:rsid w:val="00D605E1"/>
    <w:rsid w:val="00D666BE"/>
    <w:rsid w:val="00D8477F"/>
    <w:rsid w:val="00D8483B"/>
    <w:rsid w:val="00DA2AD3"/>
    <w:rsid w:val="00DA6C82"/>
    <w:rsid w:val="00DB234A"/>
    <w:rsid w:val="00DB6A82"/>
    <w:rsid w:val="00DC0D3B"/>
    <w:rsid w:val="00DC2E6A"/>
    <w:rsid w:val="00DC3152"/>
    <w:rsid w:val="00DC457E"/>
    <w:rsid w:val="00DC4F16"/>
    <w:rsid w:val="00DE654C"/>
    <w:rsid w:val="00E0065B"/>
    <w:rsid w:val="00E04A8D"/>
    <w:rsid w:val="00E15849"/>
    <w:rsid w:val="00E23419"/>
    <w:rsid w:val="00E257DF"/>
    <w:rsid w:val="00E26E3D"/>
    <w:rsid w:val="00E30943"/>
    <w:rsid w:val="00E341C7"/>
    <w:rsid w:val="00E352D7"/>
    <w:rsid w:val="00E40BD8"/>
    <w:rsid w:val="00E40C36"/>
    <w:rsid w:val="00E430FF"/>
    <w:rsid w:val="00E4615F"/>
    <w:rsid w:val="00E474B6"/>
    <w:rsid w:val="00E524D9"/>
    <w:rsid w:val="00E526FC"/>
    <w:rsid w:val="00E62C1A"/>
    <w:rsid w:val="00E67105"/>
    <w:rsid w:val="00E81F6F"/>
    <w:rsid w:val="00E900AD"/>
    <w:rsid w:val="00E94C24"/>
    <w:rsid w:val="00EB127F"/>
    <w:rsid w:val="00EB2D56"/>
    <w:rsid w:val="00EB370B"/>
    <w:rsid w:val="00EB4B23"/>
    <w:rsid w:val="00EB5AB6"/>
    <w:rsid w:val="00EC09FF"/>
    <w:rsid w:val="00EC24F2"/>
    <w:rsid w:val="00EC5904"/>
    <w:rsid w:val="00ED285B"/>
    <w:rsid w:val="00EE0334"/>
    <w:rsid w:val="00EE29A4"/>
    <w:rsid w:val="00EE74CC"/>
    <w:rsid w:val="00EF7B02"/>
    <w:rsid w:val="00F02789"/>
    <w:rsid w:val="00F06CD4"/>
    <w:rsid w:val="00F1162D"/>
    <w:rsid w:val="00F13969"/>
    <w:rsid w:val="00F14A21"/>
    <w:rsid w:val="00F22B69"/>
    <w:rsid w:val="00F506BE"/>
    <w:rsid w:val="00F50A2F"/>
    <w:rsid w:val="00F57CCA"/>
    <w:rsid w:val="00F80BC3"/>
    <w:rsid w:val="00F851A0"/>
    <w:rsid w:val="00F93016"/>
    <w:rsid w:val="00F95F6A"/>
    <w:rsid w:val="00FA2F4B"/>
    <w:rsid w:val="00FA7990"/>
    <w:rsid w:val="00FC3206"/>
    <w:rsid w:val="00FE7189"/>
    <w:rsid w:val="00FF0086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9E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7B8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rsid w:val="006D7B8D"/>
    <w:pPr>
      <w:keepNext/>
      <w:outlineLvl w:val="0"/>
    </w:pPr>
    <w:rPr>
      <w:rFonts w:eastAsia="Arial Unicode MS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rsid w:val="006D7B8D"/>
    <w:rPr>
      <w:sz w:val="24"/>
      <w:szCs w:val="24"/>
    </w:rPr>
  </w:style>
  <w:style w:type="character" w:customStyle="1" w:styleId="TekstpodstawowyZnak">
    <w:name w:val="Tekst podstawowy Znak"/>
    <w:basedOn w:val="Domylnaczcionkaakapitu"/>
    <w:rsid w:val="006D7B8D"/>
    <w:rPr>
      <w:sz w:val="18"/>
    </w:rPr>
  </w:style>
  <w:style w:type="character" w:customStyle="1" w:styleId="Tekstpodstawowy3Znak">
    <w:name w:val="Tekst podstawowy 3 Znak"/>
    <w:basedOn w:val="Domylnaczcionkaakapitu"/>
    <w:rsid w:val="006D7B8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6D7B8D"/>
    <w:rPr>
      <w:sz w:val="17"/>
    </w:rPr>
  </w:style>
  <w:style w:type="character" w:styleId="Odwoaniedokomentarza">
    <w:name w:val="annotation reference"/>
    <w:basedOn w:val="Domylnaczcionkaakapitu"/>
    <w:rsid w:val="006D7B8D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D7B8D"/>
  </w:style>
  <w:style w:type="character" w:customStyle="1" w:styleId="TematkomentarzaZnak">
    <w:name w:val="Temat komentarza Znak"/>
    <w:basedOn w:val="TekstkomentarzaZnak"/>
    <w:rsid w:val="006D7B8D"/>
    <w:rPr>
      <w:b/>
      <w:bCs/>
    </w:rPr>
  </w:style>
  <w:style w:type="character" w:customStyle="1" w:styleId="TekstdymkaZnak">
    <w:name w:val="Tekst dymka Znak"/>
    <w:basedOn w:val="Domylnaczcionkaakapitu"/>
    <w:rsid w:val="006D7B8D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6D7B8D"/>
  </w:style>
  <w:style w:type="character" w:customStyle="1" w:styleId="ListLabel1">
    <w:name w:val="ListLabel 1"/>
    <w:rsid w:val="006D7B8D"/>
    <w:rPr>
      <w:rFonts w:eastAsia="Times New Roman" w:cs="Times New Roman"/>
    </w:rPr>
  </w:style>
  <w:style w:type="character" w:customStyle="1" w:styleId="ListLabel2">
    <w:name w:val="ListLabel 2"/>
    <w:rsid w:val="006D7B8D"/>
    <w:rPr>
      <w:b w:val="0"/>
      <w:sz w:val="24"/>
      <w:szCs w:val="24"/>
    </w:rPr>
  </w:style>
  <w:style w:type="character" w:customStyle="1" w:styleId="ListLabel3">
    <w:name w:val="ListLabel 3"/>
    <w:rsid w:val="006D7B8D"/>
    <w:rPr>
      <w:rFonts w:eastAsia="Times New Roman" w:cs="Times New Roman"/>
      <w:b w:val="0"/>
    </w:rPr>
  </w:style>
  <w:style w:type="character" w:customStyle="1" w:styleId="ListLabel4">
    <w:name w:val="ListLabel 4"/>
    <w:rsid w:val="006D7B8D"/>
    <w:rPr>
      <w:b w:val="0"/>
      <w:bCs w:val="0"/>
      <w:color w:val="000000"/>
      <w:sz w:val="22"/>
      <w:szCs w:val="22"/>
    </w:rPr>
  </w:style>
  <w:style w:type="character" w:customStyle="1" w:styleId="ListLabel5">
    <w:name w:val="ListLabel 5"/>
    <w:rsid w:val="006D7B8D"/>
    <w:rPr>
      <w:rFonts w:eastAsia="Arial Unicode MS"/>
    </w:rPr>
  </w:style>
  <w:style w:type="character" w:customStyle="1" w:styleId="ListLabel6">
    <w:name w:val="ListLabel 6"/>
    <w:rsid w:val="006D7B8D"/>
    <w:rPr>
      <w:b w:val="0"/>
      <w:bCs w:val="0"/>
      <w:sz w:val="22"/>
      <w:szCs w:val="22"/>
    </w:rPr>
  </w:style>
  <w:style w:type="character" w:customStyle="1" w:styleId="ListLabel7">
    <w:name w:val="ListLabel 7"/>
    <w:rsid w:val="006D7B8D"/>
    <w:rPr>
      <w:sz w:val="22"/>
      <w:szCs w:val="22"/>
    </w:rPr>
  </w:style>
  <w:style w:type="character" w:customStyle="1" w:styleId="ListLabel8">
    <w:name w:val="ListLabel 8"/>
    <w:rsid w:val="006D7B8D"/>
    <w:rPr>
      <w:b w:val="0"/>
      <w:bCs w:val="0"/>
      <w:color w:val="FF0000"/>
      <w:sz w:val="22"/>
      <w:szCs w:val="22"/>
    </w:rPr>
  </w:style>
  <w:style w:type="character" w:customStyle="1" w:styleId="ListLabel9">
    <w:name w:val="ListLabel 9"/>
    <w:rsid w:val="006D7B8D"/>
    <w:rPr>
      <w:rFonts w:cs="Times New Roman"/>
      <w:b w:val="0"/>
      <w:bCs w:val="0"/>
      <w:sz w:val="22"/>
      <w:szCs w:val="22"/>
    </w:rPr>
  </w:style>
  <w:style w:type="character" w:customStyle="1" w:styleId="ListLabel10">
    <w:name w:val="ListLabel 10"/>
    <w:rsid w:val="006D7B8D"/>
    <w:rPr>
      <w:rFonts w:cs="Times New Roman"/>
      <w:b w:val="0"/>
      <w:bCs w:val="0"/>
      <w:color w:val="000000"/>
      <w:sz w:val="24"/>
      <w:szCs w:val="24"/>
    </w:rPr>
  </w:style>
  <w:style w:type="character" w:customStyle="1" w:styleId="ListLabel11">
    <w:name w:val="ListLabel 11"/>
    <w:rsid w:val="006D7B8D"/>
    <w:rPr>
      <w:b w:val="0"/>
      <w:bCs w:val="0"/>
      <w:color w:val="000000"/>
      <w:sz w:val="22"/>
      <w:szCs w:val="24"/>
    </w:rPr>
  </w:style>
  <w:style w:type="character" w:customStyle="1" w:styleId="ListLabel12">
    <w:name w:val="ListLabel 12"/>
    <w:rsid w:val="006D7B8D"/>
    <w:rPr>
      <w:b w:val="0"/>
      <w:bCs w:val="0"/>
      <w:color w:val="000000"/>
      <w:sz w:val="22"/>
      <w:szCs w:val="22"/>
      <w:shd w:val="clear" w:color="auto" w:fill="FFFFFF"/>
      <w:lang w:eastAsia="pl-PL"/>
    </w:rPr>
  </w:style>
  <w:style w:type="character" w:customStyle="1" w:styleId="ListLabel13">
    <w:name w:val="ListLabel 13"/>
    <w:rsid w:val="006D7B8D"/>
    <w:rPr>
      <w:rFonts w:eastAsia="Times New Roman" w:cs="Times New Roman"/>
      <w:b w:val="0"/>
      <w:bCs w:val="0"/>
      <w:color w:val="00000A"/>
      <w:sz w:val="24"/>
      <w:szCs w:val="24"/>
      <w:shd w:val="clear" w:color="auto" w:fill="FFFFFF"/>
      <w:lang w:eastAsia="pl-PL"/>
    </w:rPr>
  </w:style>
  <w:style w:type="character" w:customStyle="1" w:styleId="ListLabel14">
    <w:name w:val="ListLabel 14"/>
    <w:rsid w:val="006D7B8D"/>
    <w:rPr>
      <w:color w:val="FF0000"/>
    </w:rPr>
  </w:style>
  <w:style w:type="character" w:customStyle="1" w:styleId="ListLabel15">
    <w:name w:val="ListLabel 15"/>
    <w:rsid w:val="006D7B8D"/>
    <w:rPr>
      <w:rFonts w:cs="Times New Roman"/>
      <w:b w:val="0"/>
      <w:bCs w:val="0"/>
      <w:i w:val="0"/>
      <w:color w:val="000000"/>
      <w:sz w:val="24"/>
      <w:szCs w:val="24"/>
      <w:shd w:val="clear" w:color="auto" w:fill="FFFFFF"/>
    </w:rPr>
  </w:style>
  <w:style w:type="character" w:customStyle="1" w:styleId="ListLabel16">
    <w:name w:val="ListLabel 16"/>
    <w:rsid w:val="006D7B8D"/>
    <w:rPr>
      <w:b w:val="0"/>
      <w:bCs w:val="0"/>
      <w:strike w:val="0"/>
      <w:dstrike w:val="0"/>
    </w:rPr>
  </w:style>
  <w:style w:type="character" w:customStyle="1" w:styleId="ListLabel17">
    <w:name w:val="ListLabel 17"/>
    <w:rsid w:val="006D7B8D"/>
    <w:rPr>
      <w:rFonts w:cs="Times New Roman"/>
      <w:b/>
      <w:color w:val="00000A"/>
    </w:rPr>
  </w:style>
  <w:style w:type="paragraph" w:styleId="Nagwek">
    <w:name w:val="header"/>
    <w:basedOn w:val="Normalny"/>
    <w:next w:val="Tretekstu"/>
    <w:rsid w:val="006D7B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6D7B8D"/>
    <w:pPr>
      <w:jc w:val="both"/>
    </w:pPr>
    <w:rPr>
      <w:sz w:val="18"/>
      <w:szCs w:val="20"/>
    </w:rPr>
  </w:style>
  <w:style w:type="paragraph" w:styleId="Lista">
    <w:name w:val="List"/>
    <w:basedOn w:val="Tretekstu"/>
    <w:rsid w:val="006D7B8D"/>
    <w:rPr>
      <w:rFonts w:cs="Mangal"/>
    </w:rPr>
  </w:style>
  <w:style w:type="paragraph" w:styleId="Podpis">
    <w:name w:val="Signature"/>
    <w:basedOn w:val="Normalny"/>
    <w:rsid w:val="006D7B8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7B8D"/>
    <w:pPr>
      <w:suppressLineNumbers/>
    </w:pPr>
    <w:rPr>
      <w:rFonts w:cs="Mangal"/>
    </w:rPr>
  </w:style>
  <w:style w:type="paragraph" w:styleId="Tytu">
    <w:name w:val="Title"/>
    <w:basedOn w:val="Normalny"/>
    <w:rsid w:val="006D7B8D"/>
    <w:pPr>
      <w:ind w:left="640" w:right="395"/>
      <w:jc w:val="center"/>
    </w:pPr>
    <w:rPr>
      <w:b/>
      <w:sz w:val="22"/>
    </w:rPr>
  </w:style>
  <w:style w:type="paragraph" w:customStyle="1" w:styleId="Wcicietrecitekstu">
    <w:name w:val="Wcięcie treści tekstu"/>
    <w:basedOn w:val="Normalny"/>
    <w:rsid w:val="006D7B8D"/>
    <w:pPr>
      <w:ind w:right="395"/>
      <w:jc w:val="both"/>
    </w:pPr>
    <w:rPr>
      <w:sz w:val="17"/>
      <w:szCs w:val="20"/>
    </w:rPr>
  </w:style>
  <w:style w:type="paragraph" w:styleId="Tekstpodstawowy3">
    <w:name w:val="Body Text 3"/>
    <w:basedOn w:val="Normalny"/>
    <w:rsid w:val="006D7B8D"/>
    <w:pPr>
      <w:tabs>
        <w:tab w:val="right" w:pos="6804"/>
      </w:tabs>
      <w:ind w:right="72"/>
      <w:jc w:val="both"/>
    </w:pPr>
  </w:style>
  <w:style w:type="paragraph" w:styleId="Tekstblokowy">
    <w:name w:val="Block Text"/>
    <w:basedOn w:val="Normalny"/>
    <w:rsid w:val="006D7B8D"/>
    <w:pPr>
      <w:tabs>
        <w:tab w:val="left" w:pos="3261"/>
      </w:tabs>
      <w:ind w:left="426" w:right="395"/>
      <w:jc w:val="both"/>
    </w:pPr>
    <w:rPr>
      <w:sz w:val="17"/>
      <w:szCs w:val="20"/>
      <w:lang w:val="en-US"/>
    </w:rPr>
  </w:style>
  <w:style w:type="paragraph" w:styleId="Tekstpodstawowy2">
    <w:name w:val="Body Text 2"/>
    <w:basedOn w:val="Normalny"/>
    <w:rsid w:val="006D7B8D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6D7B8D"/>
    <w:pPr>
      <w:spacing w:after="0"/>
      <w:ind w:left="720"/>
      <w:contextualSpacing/>
    </w:pPr>
  </w:style>
  <w:style w:type="paragraph" w:customStyle="1" w:styleId="Default">
    <w:name w:val="Default"/>
    <w:rsid w:val="006D7B8D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6D7B8D"/>
    <w:pPr>
      <w:jc w:val="both"/>
    </w:pPr>
    <w:rPr>
      <w:b/>
      <w:szCs w:val="20"/>
      <w:lang w:eastAsia="zh-CN"/>
    </w:rPr>
  </w:style>
  <w:style w:type="paragraph" w:customStyle="1" w:styleId="Bezodstpw1">
    <w:name w:val="Bez odstępów1"/>
    <w:rsid w:val="006D7B8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rsid w:val="006D7B8D"/>
    <w:rPr>
      <w:sz w:val="20"/>
      <w:szCs w:val="20"/>
    </w:rPr>
  </w:style>
  <w:style w:type="paragraph" w:styleId="Tematkomentarza">
    <w:name w:val="annotation subject"/>
    <w:basedOn w:val="Tekstkomentarza"/>
    <w:rsid w:val="006D7B8D"/>
    <w:rPr>
      <w:b/>
      <w:bCs/>
    </w:rPr>
  </w:style>
  <w:style w:type="paragraph" w:styleId="Tekstdymka">
    <w:name w:val="Balloon Text"/>
    <w:basedOn w:val="Normalny"/>
    <w:rsid w:val="006D7B8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4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9E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50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sid w:val="003D5BC7"/>
    <w:rPr>
      <w:b w:val="0"/>
      <w:bCs w:val="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D605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605E1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4C5C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0B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0B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75AF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5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7B8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rsid w:val="006D7B8D"/>
    <w:pPr>
      <w:keepNext/>
      <w:outlineLvl w:val="0"/>
    </w:pPr>
    <w:rPr>
      <w:rFonts w:eastAsia="Arial Unicode MS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rsid w:val="006D7B8D"/>
    <w:rPr>
      <w:sz w:val="24"/>
      <w:szCs w:val="24"/>
    </w:rPr>
  </w:style>
  <w:style w:type="character" w:customStyle="1" w:styleId="TekstpodstawowyZnak">
    <w:name w:val="Tekst podstawowy Znak"/>
    <w:basedOn w:val="Domylnaczcionkaakapitu"/>
    <w:rsid w:val="006D7B8D"/>
    <w:rPr>
      <w:sz w:val="18"/>
    </w:rPr>
  </w:style>
  <w:style w:type="character" w:customStyle="1" w:styleId="Tekstpodstawowy3Znak">
    <w:name w:val="Tekst podstawowy 3 Znak"/>
    <w:basedOn w:val="Domylnaczcionkaakapitu"/>
    <w:rsid w:val="006D7B8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rsid w:val="006D7B8D"/>
    <w:rPr>
      <w:sz w:val="17"/>
    </w:rPr>
  </w:style>
  <w:style w:type="character" w:styleId="Odwoaniedokomentarza">
    <w:name w:val="annotation reference"/>
    <w:basedOn w:val="Domylnaczcionkaakapitu"/>
    <w:rsid w:val="006D7B8D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D7B8D"/>
  </w:style>
  <w:style w:type="character" w:customStyle="1" w:styleId="TematkomentarzaZnak">
    <w:name w:val="Temat komentarza Znak"/>
    <w:basedOn w:val="TekstkomentarzaZnak"/>
    <w:rsid w:val="006D7B8D"/>
    <w:rPr>
      <w:b/>
      <w:bCs/>
    </w:rPr>
  </w:style>
  <w:style w:type="character" w:customStyle="1" w:styleId="TekstdymkaZnak">
    <w:name w:val="Tekst dymka Znak"/>
    <w:basedOn w:val="Domylnaczcionkaakapitu"/>
    <w:rsid w:val="006D7B8D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6D7B8D"/>
  </w:style>
  <w:style w:type="character" w:customStyle="1" w:styleId="ListLabel1">
    <w:name w:val="ListLabel 1"/>
    <w:rsid w:val="006D7B8D"/>
    <w:rPr>
      <w:rFonts w:eastAsia="Times New Roman" w:cs="Times New Roman"/>
    </w:rPr>
  </w:style>
  <w:style w:type="character" w:customStyle="1" w:styleId="ListLabel2">
    <w:name w:val="ListLabel 2"/>
    <w:rsid w:val="006D7B8D"/>
    <w:rPr>
      <w:b w:val="0"/>
      <w:sz w:val="24"/>
      <w:szCs w:val="24"/>
    </w:rPr>
  </w:style>
  <w:style w:type="character" w:customStyle="1" w:styleId="ListLabel3">
    <w:name w:val="ListLabel 3"/>
    <w:rsid w:val="006D7B8D"/>
    <w:rPr>
      <w:rFonts w:eastAsia="Times New Roman" w:cs="Times New Roman"/>
      <w:b w:val="0"/>
    </w:rPr>
  </w:style>
  <w:style w:type="character" w:customStyle="1" w:styleId="ListLabel4">
    <w:name w:val="ListLabel 4"/>
    <w:rsid w:val="006D7B8D"/>
    <w:rPr>
      <w:b w:val="0"/>
      <w:bCs w:val="0"/>
      <w:color w:val="000000"/>
      <w:sz w:val="22"/>
      <w:szCs w:val="22"/>
    </w:rPr>
  </w:style>
  <w:style w:type="character" w:customStyle="1" w:styleId="ListLabel5">
    <w:name w:val="ListLabel 5"/>
    <w:rsid w:val="006D7B8D"/>
    <w:rPr>
      <w:rFonts w:eastAsia="Arial Unicode MS"/>
    </w:rPr>
  </w:style>
  <w:style w:type="character" w:customStyle="1" w:styleId="ListLabel6">
    <w:name w:val="ListLabel 6"/>
    <w:rsid w:val="006D7B8D"/>
    <w:rPr>
      <w:b w:val="0"/>
      <w:bCs w:val="0"/>
      <w:sz w:val="22"/>
      <w:szCs w:val="22"/>
    </w:rPr>
  </w:style>
  <w:style w:type="character" w:customStyle="1" w:styleId="ListLabel7">
    <w:name w:val="ListLabel 7"/>
    <w:rsid w:val="006D7B8D"/>
    <w:rPr>
      <w:sz w:val="22"/>
      <w:szCs w:val="22"/>
    </w:rPr>
  </w:style>
  <w:style w:type="character" w:customStyle="1" w:styleId="ListLabel8">
    <w:name w:val="ListLabel 8"/>
    <w:rsid w:val="006D7B8D"/>
    <w:rPr>
      <w:b w:val="0"/>
      <w:bCs w:val="0"/>
      <w:color w:val="FF0000"/>
      <w:sz w:val="22"/>
      <w:szCs w:val="22"/>
    </w:rPr>
  </w:style>
  <w:style w:type="character" w:customStyle="1" w:styleId="ListLabel9">
    <w:name w:val="ListLabel 9"/>
    <w:rsid w:val="006D7B8D"/>
    <w:rPr>
      <w:rFonts w:cs="Times New Roman"/>
      <w:b w:val="0"/>
      <w:bCs w:val="0"/>
      <w:sz w:val="22"/>
      <w:szCs w:val="22"/>
    </w:rPr>
  </w:style>
  <w:style w:type="character" w:customStyle="1" w:styleId="ListLabel10">
    <w:name w:val="ListLabel 10"/>
    <w:rsid w:val="006D7B8D"/>
    <w:rPr>
      <w:rFonts w:cs="Times New Roman"/>
      <w:b w:val="0"/>
      <w:bCs w:val="0"/>
      <w:color w:val="000000"/>
      <w:sz w:val="24"/>
      <w:szCs w:val="24"/>
    </w:rPr>
  </w:style>
  <w:style w:type="character" w:customStyle="1" w:styleId="ListLabel11">
    <w:name w:val="ListLabel 11"/>
    <w:rsid w:val="006D7B8D"/>
    <w:rPr>
      <w:b w:val="0"/>
      <w:bCs w:val="0"/>
      <w:color w:val="000000"/>
      <w:sz w:val="22"/>
      <w:szCs w:val="24"/>
    </w:rPr>
  </w:style>
  <w:style w:type="character" w:customStyle="1" w:styleId="ListLabel12">
    <w:name w:val="ListLabel 12"/>
    <w:rsid w:val="006D7B8D"/>
    <w:rPr>
      <w:b w:val="0"/>
      <w:bCs w:val="0"/>
      <w:color w:val="000000"/>
      <w:sz w:val="22"/>
      <w:szCs w:val="22"/>
      <w:shd w:val="clear" w:color="auto" w:fill="FFFFFF"/>
      <w:lang w:eastAsia="pl-PL"/>
    </w:rPr>
  </w:style>
  <w:style w:type="character" w:customStyle="1" w:styleId="ListLabel13">
    <w:name w:val="ListLabel 13"/>
    <w:rsid w:val="006D7B8D"/>
    <w:rPr>
      <w:rFonts w:eastAsia="Times New Roman" w:cs="Times New Roman"/>
      <w:b w:val="0"/>
      <w:bCs w:val="0"/>
      <w:color w:val="00000A"/>
      <w:sz w:val="24"/>
      <w:szCs w:val="24"/>
      <w:shd w:val="clear" w:color="auto" w:fill="FFFFFF"/>
      <w:lang w:eastAsia="pl-PL"/>
    </w:rPr>
  </w:style>
  <w:style w:type="character" w:customStyle="1" w:styleId="ListLabel14">
    <w:name w:val="ListLabel 14"/>
    <w:rsid w:val="006D7B8D"/>
    <w:rPr>
      <w:color w:val="FF0000"/>
    </w:rPr>
  </w:style>
  <w:style w:type="character" w:customStyle="1" w:styleId="ListLabel15">
    <w:name w:val="ListLabel 15"/>
    <w:rsid w:val="006D7B8D"/>
    <w:rPr>
      <w:rFonts w:cs="Times New Roman"/>
      <w:b w:val="0"/>
      <w:bCs w:val="0"/>
      <w:i w:val="0"/>
      <w:color w:val="000000"/>
      <w:sz w:val="24"/>
      <w:szCs w:val="24"/>
      <w:shd w:val="clear" w:color="auto" w:fill="FFFFFF"/>
    </w:rPr>
  </w:style>
  <w:style w:type="character" w:customStyle="1" w:styleId="ListLabel16">
    <w:name w:val="ListLabel 16"/>
    <w:rsid w:val="006D7B8D"/>
    <w:rPr>
      <w:b w:val="0"/>
      <w:bCs w:val="0"/>
      <w:strike w:val="0"/>
      <w:dstrike w:val="0"/>
    </w:rPr>
  </w:style>
  <w:style w:type="character" w:customStyle="1" w:styleId="ListLabel17">
    <w:name w:val="ListLabel 17"/>
    <w:rsid w:val="006D7B8D"/>
    <w:rPr>
      <w:rFonts w:cs="Times New Roman"/>
      <w:b/>
      <w:color w:val="00000A"/>
    </w:rPr>
  </w:style>
  <w:style w:type="paragraph" w:styleId="Nagwek">
    <w:name w:val="header"/>
    <w:basedOn w:val="Normalny"/>
    <w:next w:val="Tretekstu"/>
    <w:rsid w:val="006D7B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6D7B8D"/>
    <w:pPr>
      <w:jc w:val="both"/>
    </w:pPr>
    <w:rPr>
      <w:sz w:val="18"/>
      <w:szCs w:val="20"/>
    </w:rPr>
  </w:style>
  <w:style w:type="paragraph" w:styleId="Lista">
    <w:name w:val="List"/>
    <w:basedOn w:val="Tretekstu"/>
    <w:rsid w:val="006D7B8D"/>
    <w:rPr>
      <w:rFonts w:cs="Mangal"/>
    </w:rPr>
  </w:style>
  <w:style w:type="paragraph" w:styleId="Podpis">
    <w:name w:val="Signature"/>
    <w:basedOn w:val="Normalny"/>
    <w:rsid w:val="006D7B8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7B8D"/>
    <w:pPr>
      <w:suppressLineNumbers/>
    </w:pPr>
    <w:rPr>
      <w:rFonts w:cs="Mangal"/>
    </w:rPr>
  </w:style>
  <w:style w:type="paragraph" w:styleId="Tytu">
    <w:name w:val="Title"/>
    <w:basedOn w:val="Normalny"/>
    <w:rsid w:val="006D7B8D"/>
    <w:pPr>
      <w:ind w:left="640" w:right="395"/>
      <w:jc w:val="center"/>
    </w:pPr>
    <w:rPr>
      <w:b/>
      <w:sz w:val="22"/>
    </w:rPr>
  </w:style>
  <w:style w:type="paragraph" w:customStyle="1" w:styleId="Wcicietrecitekstu">
    <w:name w:val="Wcięcie treści tekstu"/>
    <w:basedOn w:val="Normalny"/>
    <w:rsid w:val="006D7B8D"/>
    <w:pPr>
      <w:ind w:right="395"/>
      <w:jc w:val="both"/>
    </w:pPr>
    <w:rPr>
      <w:sz w:val="17"/>
      <w:szCs w:val="20"/>
    </w:rPr>
  </w:style>
  <w:style w:type="paragraph" w:styleId="Tekstpodstawowy3">
    <w:name w:val="Body Text 3"/>
    <w:basedOn w:val="Normalny"/>
    <w:rsid w:val="006D7B8D"/>
    <w:pPr>
      <w:tabs>
        <w:tab w:val="right" w:pos="6804"/>
      </w:tabs>
      <w:ind w:right="72"/>
      <w:jc w:val="both"/>
    </w:pPr>
  </w:style>
  <w:style w:type="paragraph" w:styleId="Tekstblokowy">
    <w:name w:val="Block Text"/>
    <w:basedOn w:val="Normalny"/>
    <w:rsid w:val="006D7B8D"/>
    <w:pPr>
      <w:tabs>
        <w:tab w:val="left" w:pos="3261"/>
      </w:tabs>
      <w:ind w:left="426" w:right="395"/>
      <w:jc w:val="both"/>
    </w:pPr>
    <w:rPr>
      <w:sz w:val="17"/>
      <w:szCs w:val="20"/>
      <w:lang w:val="en-US"/>
    </w:rPr>
  </w:style>
  <w:style w:type="paragraph" w:styleId="Tekstpodstawowy2">
    <w:name w:val="Body Text 2"/>
    <w:basedOn w:val="Normalny"/>
    <w:rsid w:val="006D7B8D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6D7B8D"/>
    <w:pPr>
      <w:spacing w:after="0"/>
      <w:ind w:left="720"/>
      <w:contextualSpacing/>
    </w:pPr>
  </w:style>
  <w:style w:type="paragraph" w:customStyle="1" w:styleId="Default">
    <w:name w:val="Default"/>
    <w:rsid w:val="006D7B8D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6D7B8D"/>
    <w:pPr>
      <w:jc w:val="both"/>
    </w:pPr>
    <w:rPr>
      <w:b/>
      <w:szCs w:val="20"/>
      <w:lang w:eastAsia="zh-CN"/>
    </w:rPr>
  </w:style>
  <w:style w:type="paragraph" w:customStyle="1" w:styleId="Bezodstpw1">
    <w:name w:val="Bez odstępów1"/>
    <w:rsid w:val="006D7B8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rsid w:val="006D7B8D"/>
    <w:rPr>
      <w:sz w:val="20"/>
      <w:szCs w:val="20"/>
    </w:rPr>
  </w:style>
  <w:style w:type="paragraph" w:styleId="Tematkomentarza">
    <w:name w:val="annotation subject"/>
    <w:basedOn w:val="Tekstkomentarza"/>
    <w:rsid w:val="006D7B8D"/>
    <w:rPr>
      <w:b/>
      <w:bCs/>
    </w:rPr>
  </w:style>
  <w:style w:type="paragraph" w:styleId="Tekstdymka">
    <w:name w:val="Balloon Text"/>
    <w:basedOn w:val="Normalny"/>
    <w:rsid w:val="006D7B8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4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9E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50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rsid w:val="003D5BC7"/>
    <w:rPr>
      <w:b w:val="0"/>
      <w:bCs w:val="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D605E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605E1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4C5C6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0B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0B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75AF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5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2735-7734-4B40-8445-8AB8BA4B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7155</Words>
  <Characters>42934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 NR   Z-</vt:lpstr>
    </vt:vector>
  </TitlesOfParts>
  <Company/>
  <LinksUpToDate>false</LinksUpToDate>
  <CharactersWithSpaces>49990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 NR   Z-</dc:title>
  <dc:creator>cdomal</dc:creator>
  <cp:lastModifiedBy>Leokadia</cp:lastModifiedBy>
  <cp:revision>24</cp:revision>
  <cp:lastPrinted>2018-01-18T08:10:00Z</cp:lastPrinted>
  <dcterms:created xsi:type="dcterms:W3CDTF">2018-03-14T11:42:00Z</dcterms:created>
  <dcterms:modified xsi:type="dcterms:W3CDTF">2018-03-16T06:53:00Z</dcterms:modified>
</cp:coreProperties>
</file>